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2B7A" w14:textId="0DB85C83" w:rsidR="004D36D7" w:rsidRDefault="00000000" w:rsidP="001805FF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317F131D35B401695EDC29C3BCC8B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11F7C" w:rsidRPr="00311F7C">
            <w:t xml:space="preserve">Lab </w:t>
          </w:r>
          <w:r w:rsidR="00B425DB">
            <w:t>-</w:t>
          </w:r>
          <w:r w:rsidR="00311F7C" w:rsidRPr="00311F7C">
            <w:t xml:space="preserve"> </w:t>
          </w:r>
          <w:r w:rsidR="00416F1A">
            <w:t>Operating System Security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A74983D" w14:textId="77777777" w:rsidR="00311F7C" w:rsidRPr="009A1CF4" w:rsidRDefault="00311F7C" w:rsidP="00311F7C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14:paraId="2745C3A4" w14:textId="742A4C67" w:rsidR="00311F7C" w:rsidRDefault="00311F7C" w:rsidP="00A44F42">
      <w:pPr>
        <w:pStyle w:val="Heading1"/>
      </w:pPr>
      <w:r>
        <w:t>Objective</w:t>
      </w:r>
      <w:r w:rsidR="00D0361A">
        <w:t>s</w:t>
      </w:r>
    </w:p>
    <w:p w14:paraId="3A6F2446" w14:textId="07196204" w:rsidR="00311F7C" w:rsidRDefault="00311F7C" w:rsidP="001209BD">
      <w:pPr>
        <w:pStyle w:val="BodyTextL25"/>
      </w:pPr>
      <w:r>
        <w:t xml:space="preserve">In this lab, </w:t>
      </w:r>
      <w:r w:rsidR="001209BD">
        <w:t>you will</w:t>
      </w:r>
      <w:r w:rsidR="00B2079C">
        <w:t xml:space="preserve"> configure Microsoft Defender Antiviru</w:t>
      </w:r>
      <w:r w:rsidR="007B43C3">
        <w:t>s and Windows Defender Firewall.</w:t>
      </w:r>
    </w:p>
    <w:p w14:paraId="1247CD75" w14:textId="0ADB6916" w:rsidR="00427CCC" w:rsidRDefault="00484462" w:rsidP="00427CCC">
      <w:pPr>
        <w:pStyle w:val="BodyTextL25Bold"/>
      </w:pPr>
      <w:r>
        <w:t xml:space="preserve">Part </w:t>
      </w:r>
      <w:r w:rsidR="00427CCC">
        <w:t>1: Microsoft Defender Antivirus</w:t>
      </w:r>
    </w:p>
    <w:p w14:paraId="5FE495D7" w14:textId="7001DB52" w:rsidR="00484462" w:rsidRDefault="00427CCC" w:rsidP="00427CCC">
      <w:pPr>
        <w:pStyle w:val="BodyTextL25Bold"/>
      </w:pPr>
      <w:r>
        <w:t xml:space="preserve">Part 2: </w:t>
      </w:r>
      <w:r w:rsidR="00484462">
        <w:t>Windows Defender Firewall</w:t>
      </w:r>
    </w:p>
    <w:p w14:paraId="54CF6606" w14:textId="77777777" w:rsidR="00311F7C" w:rsidRDefault="00311F7C" w:rsidP="00311F7C">
      <w:pPr>
        <w:pStyle w:val="Heading1"/>
      </w:pPr>
      <w:r>
        <w:t>Recommended Equipment</w:t>
      </w:r>
    </w:p>
    <w:p w14:paraId="3389D0CB" w14:textId="598863CB" w:rsidR="00311F7C" w:rsidRDefault="08F5B876" w:rsidP="00311F7C">
      <w:pPr>
        <w:pStyle w:val="Bulletlevel1"/>
        <w:spacing w:before="60" w:after="60" w:line="276" w:lineRule="auto"/>
      </w:pPr>
      <w:r>
        <w:t>A Windows device</w:t>
      </w:r>
    </w:p>
    <w:p w14:paraId="6171C8CD" w14:textId="36784F6C" w:rsidR="00311F7C" w:rsidRDefault="00311F7C" w:rsidP="00311F7C">
      <w:pPr>
        <w:pStyle w:val="Heading1"/>
      </w:pPr>
      <w:r>
        <w:t>Instructions</w:t>
      </w:r>
    </w:p>
    <w:p w14:paraId="15347591" w14:textId="7EB5CD9F" w:rsidR="002871BE" w:rsidRDefault="00F93131" w:rsidP="002871BE">
      <w:pPr>
        <w:pStyle w:val="Heading2"/>
      </w:pPr>
      <w:r>
        <w:t>M</w:t>
      </w:r>
      <w:r w:rsidR="000D6A2A">
        <w:t xml:space="preserve">icrosoft </w:t>
      </w:r>
      <w:r w:rsidR="002871BE">
        <w:t>Defender Antivirus</w:t>
      </w:r>
    </w:p>
    <w:p w14:paraId="67D8437A" w14:textId="55224E42" w:rsidR="00975839" w:rsidRDefault="00F93131" w:rsidP="00975839">
      <w:pPr>
        <w:pStyle w:val="BodyTextL25"/>
      </w:pPr>
      <w:r>
        <w:t>Microsoft</w:t>
      </w:r>
      <w:r w:rsidR="003733E7">
        <w:t xml:space="preserve"> Defender</w:t>
      </w:r>
      <w:r w:rsidR="001C1F4F">
        <w:t xml:space="preserve"> Antivirus </w:t>
      </w:r>
      <w:r w:rsidR="00BB2157">
        <w:t xml:space="preserve">is </w:t>
      </w:r>
      <w:r w:rsidR="00B31CC1">
        <w:t>built into</w:t>
      </w:r>
      <w:r w:rsidR="00A375F1">
        <w:t xml:space="preserve"> Windows</w:t>
      </w:r>
      <w:r w:rsidR="00B31CC1">
        <w:t xml:space="preserve"> </w:t>
      </w:r>
      <w:r w:rsidR="00372D57">
        <w:t>and managed by</w:t>
      </w:r>
      <w:r w:rsidR="004F6CCB">
        <w:t xml:space="preserve"> Windows Security</w:t>
      </w:r>
      <w:r w:rsidR="00F844B5">
        <w:t xml:space="preserve">. </w:t>
      </w:r>
      <w:r w:rsidR="00A375F1">
        <w:t>It offers real-time protection</w:t>
      </w:r>
      <w:r w:rsidR="002E1231">
        <w:t xml:space="preserve"> against </w:t>
      </w:r>
      <w:r w:rsidR="00960485">
        <w:t xml:space="preserve">malware, </w:t>
      </w:r>
      <w:r w:rsidR="00933B8F">
        <w:t xml:space="preserve">viruses, and other security threats. </w:t>
      </w:r>
      <w:r w:rsidR="00286F0B">
        <w:t xml:space="preserve">It also receives the latest updates </w:t>
      </w:r>
      <w:r w:rsidR="004C13D2">
        <w:t xml:space="preserve">for </w:t>
      </w:r>
      <w:r w:rsidR="00286F0B">
        <w:t xml:space="preserve">virus and threat protection. </w:t>
      </w:r>
    </w:p>
    <w:p w14:paraId="44642A36" w14:textId="77777777" w:rsidR="00133A41" w:rsidRDefault="00133A41" w:rsidP="00133A41">
      <w:pPr>
        <w:pStyle w:val="Heading3"/>
      </w:pPr>
      <w:r w:rsidRPr="00416F1A">
        <w:t>Activate/deactivate</w:t>
      </w:r>
    </w:p>
    <w:p w14:paraId="1F805737" w14:textId="199E9B98" w:rsidR="008434E8" w:rsidRDefault="00F844B5" w:rsidP="00574A12">
      <w:pPr>
        <w:pStyle w:val="SubStepAlpha"/>
      </w:pPr>
      <w:r>
        <w:t xml:space="preserve">Navigate to the Windows Security </w:t>
      </w:r>
      <w:r w:rsidR="008434E8">
        <w:t xml:space="preserve">dashboard. </w:t>
      </w:r>
      <w:r w:rsidR="001B2A0D">
        <w:t xml:space="preserve">Click </w:t>
      </w:r>
      <w:r w:rsidR="001B2A0D" w:rsidRPr="00574A12">
        <w:rPr>
          <w:b/>
          <w:bCs/>
        </w:rPr>
        <w:t>Start</w:t>
      </w:r>
      <w:r w:rsidR="001B2A0D">
        <w:t xml:space="preserve"> &gt; </w:t>
      </w:r>
      <w:r w:rsidR="001B2A0D" w:rsidRPr="00574A12">
        <w:rPr>
          <w:b/>
          <w:bCs/>
        </w:rPr>
        <w:t>Settings</w:t>
      </w:r>
      <w:r w:rsidR="001B2A0D">
        <w:t xml:space="preserve"> &gt; </w:t>
      </w:r>
      <w:r w:rsidR="001B2A0D" w:rsidRPr="00574A12">
        <w:rPr>
          <w:b/>
          <w:bCs/>
        </w:rPr>
        <w:t>Update &amp; Security</w:t>
      </w:r>
      <w:r w:rsidR="001B2A0D">
        <w:t xml:space="preserve"> &gt; </w:t>
      </w:r>
      <w:r w:rsidR="001B2A0D" w:rsidRPr="00574A12">
        <w:rPr>
          <w:b/>
          <w:bCs/>
        </w:rPr>
        <w:t>Windows Security</w:t>
      </w:r>
      <w:r w:rsidR="008434E8" w:rsidRPr="008434E8">
        <w:t>.</w:t>
      </w:r>
    </w:p>
    <w:p w14:paraId="41820BEB" w14:textId="7337683B" w:rsidR="00736B03" w:rsidRDefault="00736B03" w:rsidP="00882AF3">
      <w:pPr>
        <w:pStyle w:val="BodyTextL50"/>
      </w:pPr>
      <w:r>
        <w:t xml:space="preserve">Note: Windows 11: Click </w:t>
      </w:r>
      <w:r w:rsidRPr="00882AF3">
        <w:rPr>
          <w:b/>
          <w:bCs/>
        </w:rPr>
        <w:t>Start</w:t>
      </w:r>
      <w:r>
        <w:t xml:space="preserve"> &gt; </w:t>
      </w:r>
      <w:r w:rsidRPr="00882AF3">
        <w:rPr>
          <w:b/>
          <w:bCs/>
        </w:rPr>
        <w:t>Settings</w:t>
      </w:r>
      <w:r>
        <w:t xml:space="preserve"> &gt; </w:t>
      </w:r>
      <w:r w:rsidR="00722243" w:rsidRPr="00882AF3">
        <w:rPr>
          <w:b/>
          <w:bCs/>
        </w:rPr>
        <w:t>Privacy</w:t>
      </w:r>
      <w:r w:rsidRPr="00882AF3">
        <w:rPr>
          <w:b/>
          <w:bCs/>
        </w:rPr>
        <w:t xml:space="preserve"> &amp; Security</w:t>
      </w:r>
      <w:r>
        <w:t xml:space="preserve"> &gt; </w:t>
      </w:r>
      <w:r w:rsidRPr="00882AF3">
        <w:rPr>
          <w:b/>
          <w:bCs/>
        </w:rPr>
        <w:t>Windows Security</w:t>
      </w:r>
      <w:r w:rsidRPr="008434E8">
        <w:t>.</w:t>
      </w:r>
    </w:p>
    <w:p w14:paraId="31D3AD72" w14:textId="6F89535E" w:rsidR="001B2A0D" w:rsidRDefault="008434E8" w:rsidP="00574A12">
      <w:pPr>
        <w:pStyle w:val="SubStepAlpha"/>
      </w:pPr>
      <w:r w:rsidRPr="008434E8">
        <w:t xml:space="preserve">Click </w:t>
      </w:r>
      <w:r w:rsidR="001B2A0D" w:rsidRPr="00574A12">
        <w:rPr>
          <w:b/>
          <w:bCs/>
        </w:rPr>
        <w:t>Virus &amp; threat protection</w:t>
      </w:r>
      <w:r>
        <w:t xml:space="preserve"> to </w:t>
      </w:r>
      <w:r w:rsidR="00801C65">
        <w:t>view the options for device protection against threats.</w:t>
      </w:r>
    </w:p>
    <w:p w14:paraId="1E6197DC" w14:textId="716D8BDC" w:rsidR="001B2A0D" w:rsidRDefault="00932B5C" w:rsidP="00801C65">
      <w:pPr>
        <w:pStyle w:val="SubStepAlpha"/>
      </w:pPr>
      <w:r>
        <w:t>Under the Current threats heading, you can start a quick scan and view the protection history.</w:t>
      </w:r>
    </w:p>
    <w:p w14:paraId="14A4D426" w14:textId="77777777" w:rsidR="0015671A" w:rsidRDefault="00E35A61" w:rsidP="00A51F7F">
      <w:pPr>
        <w:pStyle w:val="SubStepAlpha"/>
      </w:pPr>
      <w:r>
        <w:t>Click</w:t>
      </w:r>
      <w:r w:rsidR="00555365">
        <w:t xml:space="preserve"> </w:t>
      </w:r>
      <w:r w:rsidR="00555365">
        <w:rPr>
          <w:b/>
          <w:bCs/>
        </w:rPr>
        <w:t>Manage settings</w:t>
      </w:r>
      <w:r w:rsidR="00555365">
        <w:t xml:space="preserve"> under </w:t>
      </w:r>
      <w:r w:rsidR="00555365" w:rsidRPr="00555365">
        <w:t>the</w:t>
      </w:r>
      <w:r w:rsidRPr="00555365">
        <w:t xml:space="preserve"> Virus &amp; threat protection settings</w:t>
      </w:r>
      <w:r w:rsidR="0015671A">
        <w:t>.</w:t>
      </w:r>
    </w:p>
    <w:p w14:paraId="1E5D8573" w14:textId="4C2A23EF" w:rsidR="00A51F7F" w:rsidRDefault="00A51F7F" w:rsidP="0015671A">
      <w:pPr>
        <w:pStyle w:val="SubStepAlpha"/>
      </w:pPr>
      <w:r>
        <w:t>Within these settings, you can temporarily turn off real-time protection</w:t>
      </w:r>
      <w:r w:rsidR="006F1A5B">
        <w:t xml:space="preserve"> </w:t>
      </w:r>
      <w:r w:rsidR="001E3A2F">
        <w:t>and access the latest threat protection with cloud-delivered protection</w:t>
      </w:r>
      <w:r>
        <w:t>.</w:t>
      </w:r>
      <w:r w:rsidR="0015671A">
        <w:t xml:space="preserve"> You can also </w:t>
      </w:r>
      <w:r w:rsidR="00165A74">
        <w:t>modify</w:t>
      </w:r>
      <w:r w:rsidR="00AB7B2C">
        <w:t xml:space="preserve"> the controlled folder access</w:t>
      </w:r>
      <w:r w:rsidR="00AB632A">
        <w:t>, notifications,</w:t>
      </w:r>
      <w:r w:rsidR="00AB7B2C">
        <w:t xml:space="preserve"> and </w:t>
      </w:r>
      <w:r w:rsidR="00012D54">
        <w:t>the exclusion setting</w:t>
      </w:r>
      <w:r w:rsidR="00FA1356">
        <w:t>s by adding or removing</w:t>
      </w:r>
      <w:r w:rsidR="00D071EE">
        <w:t xml:space="preserve"> files, folders, file types, and process</w:t>
      </w:r>
      <w:r w:rsidR="0053173D">
        <w:t>es</w:t>
      </w:r>
      <w:r w:rsidR="00D071EE">
        <w:t>.</w:t>
      </w:r>
    </w:p>
    <w:p w14:paraId="435AC7C8" w14:textId="5538FC7A" w:rsidR="00574C1C" w:rsidRPr="00555365" w:rsidRDefault="00FB1CFE" w:rsidP="0015671A">
      <w:pPr>
        <w:pStyle w:val="SubStepAlpha"/>
      </w:pPr>
      <w:r>
        <w:t xml:space="preserve">Click </w:t>
      </w:r>
      <w:r w:rsidRPr="00FB1CFE">
        <w:rPr>
          <w:b/>
          <w:bCs/>
        </w:rPr>
        <w:t>Back</w:t>
      </w:r>
      <w:r>
        <w:t xml:space="preserve"> to </w:t>
      </w:r>
      <w:r w:rsidRPr="00FB1CFE">
        <w:t>e</w:t>
      </w:r>
      <w:r w:rsidR="00574C1C" w:rsidRPr="00FB1CFE">
        <w:t>xit</w:t>
      </w:r>
      <w:r w:rsidR="00574C1C">
        <w:t xml:space="preserve"> Virus &amp; threat protection settings when done exploring.</w:t>
      </w:r>
      <w:r>
        <w:t xml:space="preserve"> </w:t>
      </w:r>
    </w:p>
    <w:p w14:paraId="51B4278B" w14:textId="61E49AA2" w:rsidR="00133A41" w:rsidRDefault="00133A41" w:rsidP="00133A41">
      <w:pPr>
        <w:pStyle w:val="Heading3"/>
      </w:pPr>
      <w:r w:rsidRPr="00416F1A">
        <w:t>Updated definitions</w:t>
      </w:r>
    </w:p>
    <w:p w14:paraId="53405B8C" w14:textId="74507466" w:rsidR="00574C1C" w:rsidRDefault="008C525F" w:rsidP="00574C1C">
      <w:pPr>
        <w:pStyle w:val="BodyTextL25"/>
      </w:pPr>
      <w:r>
        <w:t xml:space="preserve">The definitions </w:t>
      </w:r>
      <w:r w:rsidR="003F3790">
        <w:t>are automatically downloaded as part of Windows Update, but you can download</w:t>
      </w:r>
      <w:r w:rsidR="00286920">
        <w:t xml:space="preserve"> the definition manually.</w:t>
      </w:r>
    </w:p>
    <w:p w14:paraId="1356E387" w14:textId="58B521E8" w:rsidR="00286920" w:rsidRDefault="00286920" w:rsidP="00286920">
      <w:pPr>
        <w:pStyle w:val="SubStepAlpha"/>
      </w:pPr>
      <w:r>
        <w:t xml:space="preserve">Under the </w:t>
      </w:r>
      <w:r w:rsidR="00FA3F33">
        <w:t xml:space="preserve">Virus &amp; threat protection updates heading, click </w:t>
      </w:r>
      <w:r w:rsidR="00FA3F33">
        <w:rPr>
          <w:b/>
          <w:bCs/>
        </w:rPr>
        <w:t>Check for updates</w:t>
      </w:r>
      <w:r w:rsidR="00FA3F33">
        <w:t>.</w:t>
      </w:r>
    </w:p>
    <w:p w14:paraId="0E232662" w14:textId="407D1924" w:rsidR="00FA3F33" w:rsidRDefault="00296893" w:rsidP="00286920">
      <w:pPr>
        <w:pStyle w:val="SubStepAlpha"/>
      </w:pPr>
      <w:r>
        <w:t xml:space="preserve">In the Protection updates, click </w:t>
      </w:r>
      <w:r>
        <w:rPr>
          <w:b/>
          <w:bCs/>
        </w:rPr>
        <w:t>Check for updates</w:t>
      </w:r>
      <w:r>
        <w:t>.</w:t>
      </w:r>
    </w:p>
    <w:p w14:paraId="0A4C9455" w14:textId="3B8C87F4" w:rsidR="00733928" w:rsidRDefault="00733928" w:rsidP="00F459D5">
      <w:pPr>
        <w:pStyle w:val="Heading4"/>
      </w:pPr>
      <w:r>
        <w:t>Question:</w:t>
      </w:r>
    </w:p>
    <w:p w14:paraId="0D0EDA30" w14:textId="7C624412" w:rsidR="00733928" w:rsidRDefault="00CA73C0" w:rsidP="00F459D5">
      <w:pPr>
        <w:pStyle w:val="BodyTextL50"/>
        <w:spacing w:before="0"/>
      </w:pPr>
      <w:r>
        <w:t>Which version has security intelligence? When was the version created and last updated?</w:t>
      </w:r>
    </w:p>
    <w:p w14:paraId="0E1DA526" w14:textId="54F662E6" w:rsidR="00CA73C0" w:rsidRDefault="00CA73C0" w:rsidP="00F459D5">
      <w:pPr>
        <w:pStyle w:val="AnswerLineL50"/>
      </w:pPr>
      <w:r>
        <w:t>Type your answers here.</w:t>
      </w:r>
    </w:p>
    <w:p w14:paraId="3CD43FB5" w14:textId="2CA7C710" w:rsidR="00CA73C0" w:rsidRPr="00F459D5" w:rsidRDefault="00CA73C0" w:rsidP="00F459D5">
      <w:pPr>
        <w:pStyle w:val="BodyTextL50"/>
        <w:rPr>
          <w:rStyle w:val="AnswerGray"/>
        </w:rPr>
      </w:pPr>
      <w:r w:rsidRPr="00F459D5">
        <w:rPr>
          <w:rStyle w:val="AnswerGray"/>
        </w:rPr>
        <w:t xml:space="preserve">Answers will vary. </w:t>
      </w:r>
      <w:r w:rsidR="00F459D5" w:rsidRPr="00F459D5">
        <w:rPr>
          <w:rStyle w:val="AnswerGray"/>
        </w:rPr>
        <w:t>The answer depends on when Windows Security is updated and when Microsoft published updates.</w:t>
      </w:r>
    </w:p>
    <w:p w14:paraId="4985D6BE" w14:textId="31A53F77" w:rsidR="00502D08" w:rsidRDefault="00484462" w:rsidP="002871BE">
      <w:pPr>
        <w:pStyle w:val="Heading2"/>
      </w:pPr>
      <w:r>
        <w:lastRenderedPageBreak/>
        <w:t xml:space="preserve">Windows Defender </w:t>
      </w:r>
      <w:r w:rsidR="00502D08">
        <w:t>Firewall</w:t>
      </w:r>
    </w:p>
    <w:p w14:paraId="3B385624" w14:textId="77777777" w:rsidR="006476FA" w:rsidRDefault="006476FA" w:rsidP="006476FA">
      <w:pPr>
        <w:pStyle w:val="Heading3"/>
      </w:pPr>
      <w:r w:rsidRPr="00416F1A">
        <w:t>Activate/deactivate</w:t>
      </w:r>
    </w:p>
    <w:p w14:paraId="6E37035F" w14:textId="25EE6980" w:rsidR="00A4391A" w:rsidRDefault="00A4391A" w:rsidP="00A4391A">
      <w:pPr>
        <w:pStyle w:val="SubStepAlpha"/>
      </w:pPr>
      <w:r>
        <w:t>If needed, navigate to the Windows Security dashboard.</w:t>
      </w:r>
    </w:p>
    <w:p w14:paraId="4F894195" w14:textId="77777777" w:rsidR="00A4391A" w:rsidRDefault="00A4391A" w:rsidP="00A4391A">
      <w:pPr>
        <w:pStyle w:val="SubStepAlpha"/>
      </w:pPr>
      <w:r w:rsidRPr="008434E8">
        <w:t xml:space="preserve">Click </w:t>
      </w:r>
      <w:r>
        <w:rPr>
          <w:b/>
          <w:bCs/>
        </w:rPr>
        <w:t>Firewall &amp; network protection</w:t>
      </w:r>
      <w:r>
        <w:t>.</w:t>
      </w:r>
    </w:p>
    <w:p w14:paraId="73DFCACE" w14:textId="0DF7F81A" w:rsidR="00CC75BC" w:rsidRDefault="00CC75BC" w:rsidP="007B43C3">
      <w:pPr>
        <w:pStyle w:val="Heading4"/>
      </w:pPr>
      <w:r>
        <w:t>Question:</w:t>
      </w:r>
    </w:p>
    <w:p w14:paraId="78C7BCF2" w14:textId="26DDD92F" w:rsidR="00CC75BC" w:rsidRDefault="00AA768E" w:rsidP="007B43C3">
      <w:pPr>
        <w:pStyle w:val="BodyTextL50"/>
        <w:spacing w:before="0"/>
      </w:pPr>
      <w:r>
        <w:t>Name the three types of networks that can be protected</w:t>
      </w:r>
      <w:r w:rsidR="00EB19A7">
        <w:t xml:space="preserve"> and list their firewall status.</w:t>
      </w:r>
    </w:p>
    <w:p w14:paraId="4367EB08" w14:textId="08052432" w:rsidR="00AA768E" w:rsidRDefault="00AA768E" w:rsidP="007B43C3">
      <w:pPr>
        <w:pStyle w:val="AnswerLineL50"/>
      </w:pPr>
      <w:r>
        <w:t>Type your answers here.</w:t>
      </w:r>
    </w:p>
    <w:p w14:paraId="675DF3B8" w14:textId="604DDBD8" w:rsidR="00AA768E" w:rsidRPr="00BC3BE3" w:rsidRDefault="00AF782D" w:rsidP="00BC3BE3">
      <w:pPr>
        <w:pStyle w:val="BodyTextL50"/>
        <w:rPr>
          <w:rStyle w:val="AnswerGray"/>
        </w:rPr>
      </w:pPr>
      <w:r w:rsidRPr="5C9E236F">
        <w:rPr>
          <w:rStyle w:val="AnswerGray"/>
        </w:rPr>
        <w:t xml:space="preserve">Answers will vary. </w:t>
      </w:r>
      <w:r w:rsidR="00FF26B3" w:rsidRPr="5C9E236F">
        <w:rPr>
          <w:rStyle w:val="AnswerGray"/>
        </w:rPr>
        <w:t>The three types of networks are domain, private and public networks.</w:t>
      </w:r>
      <w:r w:rsidR="00EB19A7" w:rsidRPr="5C9E236F">
        <w:rPr>
          <w:rStyle w:val="AnswerGray"/>
        </w:rPr>
        <w:t xml:space="preserve"> The firewall is on for all the networks.</w:t>
      </w:r>
    </w:p>
    <w:p w14:paraId="4C4CECBF" w14:textId="3A17EF09" w:rsidR="00AB50B3" w:rsidRDefault="00EB19A7" w:rsidP="00A4391A">
      <w:pPr>
        <w:pStyle w:val="SubStepAlpha"/>
      </w:pPr>
      <w:r>
        <w:t xml:space="preserve">Click the </w:t>
      </w:r>
      <w:r>
        <w:rPr>
          <w:b/>
          <w:bCs/>
        </w:rPr>
        <w:t>Private network</w:t>
      </w:r>
      <w:r>
        <w:t xml:space="preserve"> to view the settings.</w:t>
      </w:r>
    </w:p>
    <w:p w14:paraId="251A458F" w14:textId="0EA35F83" w:rsidR="00EB19A7" w:rsidRDefault="00231D31" w:rsidP="007B43C3">
      <w:pPr>
        <w:pStyle w:val="Heading4"/>
      </w:pPr>
      <w:r>
        <w:t>Question:</w:t>
      </w:r>
    </w:p>
    <w:p w14:paraId="3DD5015C" w14:textId="0FC85995" w:rsidR="00231D31" w:rsidRDefault="00231D31" w:rsidP="007B43C3">
      <w:pPr>
        <w:pStyle w:val="BodyTextL50"/>
        <w:spacing w:before="0"/>
      </w:pPr>
      <w:r>
        <w:t xml:space="preserve">What </w:t>
      </w:r>
      <w:r w:rsidR="00AF782D">
        <w:t>are the available settings?</w:t>
      </w:r>
    </w:p>
    <w:p w14:paraId="5E663DEE" w14:textId="4D3EB07A" w:rsidR="00AF782D" w:rsidRDefault="00AF782D" w:rsidP="007B43C3">
      <w:pPr>
        <w:pStyle w:val="AnswerLineL50"/>
      </w:pPr>
      <w:r>
        <w:t>Type your answers here.</w:t>
      </w:r>
    </w:p>
    <w:p w14:paraId="52A4DFEB" w14:textId="1C74A263" w:rsidR="00AF782D" w:rsidRDefault="00AF782D" w:rsidP="00BC3BE3">
      <w:pPr>
        <w:pStyle w:val="BodyTextL50"/>
        <w:rPr>
          <w:rStyle w:val="AnswerGray"/>
        </w:rPr>
      </w:pPr>
      <w:r w:rsidRPr="00BC3BE3">
        <w:rPr>
          <w:rStyle w:val="AnswerGray"/>
        </w:rPr>
        <w:t xml:space="preserve">Answers will vary. </w:t>
      </w:r>
      <w:r w:rsidR="007544FF" w:rsidRPr="00BC3BE3">
        <w:rPr>
          <w:rStyle w:val="AnswerGray"/>
        </w:rPr>
        <w:t xml:space="preserve">You can choose to block all incoming connections or turn off the </w:t>
      </w:r>
      <w:r w:rsidR="00BC3BE3" w:rsidRPr="00BC3BE3">
        <w:rPr>
          <w:rStyle w:val="AnswerGray"/>
        </w:rPr>
        <w:t>Microsoft Defender Firewall.</w:t>
      </w:r>
    </w:p>
    <w:p w14:paraId="0C4113D7" w14:textId="33EC8CA2" w:rsidR="00BC3BE3" w:rsidRPr="00BC3BE3" w:rsidRDefault="00BC3BE3" w:rsidP="00BC3BE3">
      <w:pPr>
        <w:pStyle w:val="SubStepAlpha"/>
      </w:pPr>
      <w:r>
        <w:t xml:space="preserve">Click </w:t>
      </w:r>
      <w:r w:rsidRPr="5C9E236F">
        <w:rPr>
          <w:b/>
          <w:bCs/>
        </w:rPr>
        <w:t>Back</w:t>
      </w:r>
      <w:r>
        <w:t>.</w:t>
      </w:r>
    </w:p>
    <w:p w14:paraId="66D51402" w14:textId="515C684D" w:rsidR="006476FA" w:rsidRDefault="006476FA" w:rsidP="006476FA">
      <w:pPr>
        <w:pStyle w:val="Heading3"/>
      </w:pPr>
      <w:r w:rsidRPr="00416F1A">
        <w:t>Application security</w:t>
      </w:r>
    </w:p>
    <w:p w14:paraId="62291A08" w14:textId="146F03BF" w:rsidR="00204442" w:rsidRDefault="0080317A" w:rsidP="00204442">
      <w:pPr>
        <w:pStyle w:val="BodyTextL25"/>
      </w:pPr>
      <w:r>
        <w:t xml:space="preserve">You can configure </w:t>
      </w:r>
      <w:r w:rsidR="0055189A">
        <w:t>Windows Defender Firewall t</w:t>
      </w:r>
      <w:r w:rsidR="00E52B3A">
        <w:t xml:space="preserve">o </w:t>
      </w:r>
      <w:r w:rsidR="00F17A42">
        <w:t>allow</w:t>
      </w:r>
      <w:r w:rsidR="00E52B3A">
        <w:t xml:space="preserve"> or block</w:t>
      </w:r>
      <w:r w:rsidR="00F17A42">
        <w:t xml:space="preserve"> a specific application</w:t>
      </w:r>
      <w:r w:rsidR="0026047E">
        <w:t xml:space="preserve"> </w:t>
      </w:r>
      <w:r w:rsidR="00F17A42">
        <w:t>thr</w:t>
      </w:r>
      <w:r w:rsidR="00E52B3A">
        <w:t>ough the Windows Defender Firewall</w:t>
      </w:r>
      <w:r>
        <w:t>.</w:t>
      </w:r>
    </w:p>
    <w:p w14:paraId="575CEB8C" w14:textId="2A7AD1E6" w:rsidR="0080317A" w:rsidRDefault="0080317A" w:rsidP="0080317A">
      <w:pPr>
        <w:pStyle w:val="SubStepAlpha"/>
      </w:pPr>
      <w:r>
        <w:t>In</w:t>
      </w:r>
      <w:r w:rsidRPr="008434E8">
        <w:t xml:space="preserve"> </w:t>
      </w:r>
      <w:r>
        <w:rPr>
          <w:b/>
          <w:bCs/>
        </w:rPr>
        <w:t>Firewall &amp; network protection</w:t>
      </w:r>
      <w:r>
        <w:t xml:space="preserve"> window, click </w:t>
      </w:r>
      <w:r>
        <w:rPr>
          <w:b/>
          <w:bCs/>
        </w:rPr>
        <w:t>Allow an app through firewall</w:t>
      </w:r>
      <w:r w:rsidRPr="0080317A">
        <w:t>.</w:t>
      </w:r>
    </w:p>
    <w:p w14:paraId="094DF778" w14:textId="3460169C" w:rsidR="003449B3" w:rsidRDefault="003F788C" w:rsidP="0080317A">
      <w:pPr>
        <w:pStyle w:val="SubStepAlpha"/>
      </w:pPr>
      <w:r>
        <w:t xml:space="preserve">Click </w:t>
      </w:r>
      <w:r w:rsidRPr="5C9E236F">
        <w:rPr>
          <w:b/>
          <w:bCs/>
        </w:rPr>
        <w:t>Change settings</w:t>
      </w:r>
      <w:r>
        <w:t xml:space="preserve"> to </w:t>
      </w:r>
      <w:r w:rsidR="00286192">
        <w:t>select the network profile type</w:t>
      </w:r>
      <w:r w:rsidR="000B0DFA">
        <w:t>s</w:t>
      </w:r>
      <w:r w:rsidR="00933EFB">
        <w:t xml:space="preserve"> where the app is allow</w:t>
      </w:r>
      <w:r w:rsidR="00380127">
        <w:t>ed</w:t>
      </w:r>
      <w:r w:rsidR="00427850">
        <w:t xml:space="preserve"> or blocked</w:t>
      </w:r>
      <w:r w:rsidR="000B0DFA">
        <w:t>.</w:t>
      </w:r>
      <w:r w:rsidR="00740DC2">
        <w:t xml:space="preserve"> Or</w:t>
      </w:r>
      <w:r w:rsidR="009C6D18">
        <w:t xml:space="preserve"> click</w:t>
      </w:r>
      <w:r w:rsidR="00740DC2">
        <w:t xml:space="preserve"> </w:t>
      </w:r>
      <w:r w:rsidR="00740DC2" w:rsidRPr="5C9E236F">
        <w:rPr>
          <w:b/>
          <w:bCs/>
        </w:rPr>
        <w:t>Allow another app</w:t>
      </w:r>
      <w:r w:rsidR="00740DC2">
        <w:t xml:space="preserve"> to </w:t>
      </w:r>
      <w:r w:rsidR="009C6D18">
        <w:t>select the app using the executable file.</w:t>
      </w:r>
    </w:p>
    <w:p w14:paraId="020DB622" w14:textId="6520F064" w:rsidR="0080317A" w:rsidRDefault="00380127" w:rsidP="00380127">
      <w:pPr>
        <w:pStyle w:val="SubStepAlpha"/>
      </w:pPr>
      <w:r>
        <w:t>Close the window when done.</w:t>
      </w:r>
    </w:p>
    <w:p w14:paraId="537F0D44" w14:textId="77777777" w:rsidR="00620450" w:rsidRDefault="00620450" w:rsidP="00620450">
      <w:pPr>
        <w:pStyle w:val="Heading3"/>
      </w:pPr>
      <w:r w:rsidRPr="00416F1A">
        <w:t>Port security</w:t>
      </w:r>
    </w:p>
    <w:p w14:paraId="6A5FC1ED" w14:textId="4BE3C1D3" w:rsidR="00620450" w:rsidRDefault="00620450" w:rsidP="00620450">
      <w:pPr>
        <w:pStyle w:val="BodyTextL25"/>
      </w:pPr>
      <w:r>
        <w:t xml:space="preserve">You can configure </w:t>
      </w:r>
      <w:r w:rsidR="001F467B">
        <w:t xml:space="preserve">the firewall behavior for a specific protocol. For example, ping requests and replies are </w:t>
      </w:r>
      <w:r w:rsidR="007E4B26">
        <w:t xml:space="preserve">blocked by default. In this step, you will allow </w:t>
      </w:r>
      <w:r w:rsidR="005576E1">
        <w:t xml:space="preserve">IPv4 </w:t>
      </w:r>
      <w:r w:rsidR="007E4B26">
        <w:t xml:space="preserve">pings </w:t>
      </w:r>
      <w:r w:rsidR="008854FD">
        <w:t>(ICMP</w:t>
      </w:r>
      <w:r w:rsidR="005576E1">
        <w:t>v4</w:t>
      </w:r>
      <w:r w:rsidR="008854FD">
        <w:t>) through the firewall</w:t>
      </w:r>
      <w:r w:rsidR="007D389A">
        <w:t xml:space="preserve"> by creating a </w:t>
      </w:r>
      <w:r w:rsidR="00E92085">
        <w:t>custom inbound filtering rule.</w:t>
      </w:r>
    </w:p>
    <w:p w14:paraId="79C89132" w14:textId="1565C55F" w:rsidR="008854FD" w:rsidRDefault="008854FD" w:rsidP="008854FD">
      <w:pPr>
        <w:pStyle w:val="SubStepAlpha"/>
      </w:pPr>
      <w:r>
        <w:t>In</w:t>
      </w:r>
      <w:r w:rsidRPr="008434E8">
        <w:t xml:space="preserve"> </w:t>
      </w:r>
      <w:r>
        <w:rPr>
          <w:b/>
          <w:bCs/>
        </w:rPr>
        <w:t>Firewall &amp; network protection</w:t>
      </w:r>
      <w:r>
        <w:t xml:space="preserve"> window, click </w:t>
      </w:r>
      <w:r>
        <w:rPr>
          <w:b/>
          <w:bCs/>
        </w:rPr>
        <w:t>Advanced settings</w:t>
      </w:r>
      <w:r w:rsidRPr="0080317A">
        <w:t>.</w:t>
      </w:r>
      <w:r w:rsidR="0098776C">
        <w:t xml:space="preserve"> Click </w:t>
      </w:r>
      <w:r w:rsidR="0098776C">
        <w:rPr>
          <w:b/>
          <w:bCs/>
        </w:rPr>
        <w:t>Yes</w:t>
      </w:r>
      <w:r w:rsidR="0098776C">
        <w:t xml:space="preserve"> to</w:t>
      </w:r>
      <w:r w:rsidR="004C30EF">
        <w:t xml:space="preserve"> allow changes to Windows Security when prompted.</w:t>
      </w:r>
    </w:p>
    <w:p w14:paraId="61112DFC" w14:textId="06DCA044" w:rsidR="00380127" w:rsidRDefault="00AD26BA" w:rsidP="00380127">
      <w:pPr>
        <w:pStyle w:val="SubStepAlpha"/>
      </w:pPr>
      <w:r>
        <w:t xml:space="preserve">Click </w:t>
      </w:r>
      <w:r>
        <w:rPr>
          <w:b/>
          <w:bCs/>
        </w:rPr>
        <w:t>Inbound Rules</w:t>
      </w:r>
      <w:r>
        <w:t>.</w:t>
      </w:r>
      <w:r w:rsidR="00AE1DE0">
        <w:t xml:space="preserve"> Click </w:t>
      </w:r>
      <w:r w:rsidR="00AE1DE0">
        <w:rPr>
          <w:b/>
          <w:bCs/>
        </w:rPr>
        <w:t>New Rule</w:t>
      </w:r>
      <w:r w:rsidR="00AE1DE0" w:rsidRPr="00AE1DE0">
        <w:t>.</w:t>
      </w:r>
    </w:p>
    <w:p w14:paraId="38B40427" w14:textId="24725FFB" w:rsidR="00EF1654" w:rsidRDefault="00EF1654" w:rsidP="00380127">
      <w:pPr>
        <w:pStyle w:val="SubStepAlpha"/>
      </w:pPr>
      <w:r>
        <w:t>Click</w:t>
      </w:r>
      <w:r w:rsidR="00926D7A">
        <w:t xml:space="preserve"> </w:t>
      </w:r>
      <w:r w:rsidR="00926D7A">
        <w:rPr>
          <w:b/>
          <w:bCs/>
        </w:rPr>
        <w:t>Actions</w:t>
      </w:r>
      <w:r w:rsidR="00926D7A">
        <w:t xml:space="preserve"> and select</w:t>
      </w:r>
      <w:r>
        <w:t xml:space="preserve"> </w:t>
      </w:r>
      <w:r>
        <w:rPr>
          <w:b/>
          <w:bCs/>
        </w:rPr>
        <w:t>Properties</w:t>
      </w:r>
      <w:r w:rsidR="00926D7A">
        <w:t xml:space="preserve"> to </w:t>
      </w:r>
      <w:r w:rsidR="00120322">
        <w:t xml:space="preserve">view the </w:t>
      </w:r>
      <w:r w:rsidR="003217E5">
        <w:t>default policy for inbound and outbound traffic.</w:t>
      </w:r>
    </w:p>
    <w:p w14:paraId="3207B62D" w14:textId="1F645A4A" w:rsidR="00AD26BA" w:rsidRDefault="001D0DFB" w:rsidP="00380127">
      <w:pPr>
        <w:pStyle w:val="SubStepAlpha"/>
      </w:pPr>
      <w:r>
        <w:t xml:space="preserve">In the New Inbound Rule Wizard, click </w:t>
      </w:r>
      <w:r>
        <w:rPr>
          <w:b/>
          <w:bCs/>
        </w:rPr>
        <w:t>Custom</w:t>
      </w:r>
      <w:r>
        <w:t xml:space="preserve">. Click </w:t>
      </w:r>
      <w:r w:rsidR="001C7591">
        <w:rPr>
          <w:b/>
          <w:bCs/>
        </w:rPr>
        <w:t>Next</w:t>
      </w:r>
      <w:r w:rsidR="001C7591">
        <w:t xml:space="preserve"> to continue.</w:t>
      </w:r>
    </w:p>
    <w:p w14:paraId="5C95EB7D" w14:textId="14DBF487" w:rsidR="004F590C" w:rsidRDefault="004F590C" w:rsidP="00380127">
      <w:pPr>
        <w:pStyle w:val="SubStepAlpha"/>
      </w:pPr>
      <w:r>
        <w:t xml:space="preserve">Click </w:t>
      </w:r>
      <w:r w:rsidRPr="5C9E236F">
        <w:rPr>
          <w:b/>
          <w:bCs/>
        </w:rPr>
        <w:t>Next</w:t>
      </w:r>
      <w:r>
        <w:t xml:space="preserve"> </w:t>
      </w:r>
      <w:r w:rsidR="00AD6F44">
        <w:t>to use the All-programs settings.</w:t>
      </w:r>
    </w:p>
    <w:p w14:paraId="6D930BB1" w14:textId="43DD4CFE" w:rsidR="009405AD" w:rsidRDefault="001C7591" w:rsidP="009405AD">
      <w:pPr>
        <w:pStyle w:val="SubStepAlpha"/>
      </w:pPr>
      <w:r>
        <w:t xml:space="preserve">In the </w:t>
      </w:r>
      <w:r>
        <w:rPr>
          <w:b/>
          <w:bCs/>
        </w:rPr>
        <w:t>Protocol and Ports</w:t>
      </w:r>
      <w:r>
        <w:t xml:space="preserve"> step, </w:t>
      </w:r>
      <w:r w:rsidR="00AD6F44">
        <w:t xml:space="preserve">select </w:t>
      </w:r>
      <w:r w:rsidR="005576E1">
        <w:rPr>
          <w:b/>
          <w:bCs/>
        </w:rPr>
        <w:t>ICMPv4</w:t>
      </w:r>
      <w:r w:rsidR="005576E1">
        <w:t xml:space="preserve"> </w:t>
      </w:r>
      <w:r w:rsidR="009405AD">
        <w:t xml:space="preserve">and click </w:t>
      </w:r>
      <w:r w:rsidR="009405AD">
        <w:rPr>
          <w:b/>
          <w:bCs/>
        </w:rPr>
        <w:t>Next</w:t>
      </w:r>
      <w:r w:rsidR="009405AD">
        <w:t xml:space="preserve"> to continue.</w:t>
      </w:r>
    </w:p>
    <w:p w14:paraId="65D4B9D1" w14:textId="5A351E3B" w:rsidR="009405AD" w:rsidRDefault="00711014" w:rsidP="009405AD">
      <w:pPr>
        <w:pStyle w:val="SubStepAlpha"/>
      </w:pPr>
      <w:r>
        <w:t xml:space="preserve">In the Scope step, click </w:t>
      </w:r>
      <w:r>
        <w:rPr>
          <w:b/>
          <w:bCs/>
        </w:rPr>
        <w:t>Next</w:t>
      </w:r>
      <w:r>
        <w:t xml:space="preserve"> to apply this rule to all IP addresses.</w:t>
      </w:r>
    </w:p>
    <w:p w14:paraId="18C576D6" w14:textId="6794F2D8" w:rsidR="00711014" w:rsidRDefault="008C0FF1" w:rsidP="009405AD">
      <w:pPr>
        <w:pStyle w:val="SubStepAlpha"/>
      </w:pPr>
      <w:r>
        <w:t xml:space="preserve">In the Action step, click </w:t>
      </w:r>
      <w:r>
        <w:rPr>
          <w:b/>
          <w:bCs/>
        </w:rPr>
        <w:t>Next</w:t>
      </w:r>
      <w:r>
        <w:t xml:space="preserve"> to allow </w:t>
      </w:r>
      <w:r w:rsidR="005C56C6">
        <w:t>the connection.</w:t>
      </w:r>
    </w:p>
    <w:p w14:paraId="476395E2" w14:textId="640CD9C5" w:rsidR="005C56C6" w:rsidRDefault="005C56C6" w:rsidP="005C56C6">
      <w:pPr>
        <w:pStyle w:val="SubStepAlpha"/>
      </w:pPr>
      <w:r>
        <w:t xml:space="preserve">In the Profile step, click </w:t>
      </w:r>
      <w:r>
        <w:rPr>
          <w:b/>
          <w:bCs/>
        </w:rPr>
        <w:t>Next</w:t>
      </w:r>
      <w:r>
        <w:t xml:space="preserve"> to apply this rule to all the network profile type</w:t>
      </w:r>
      <w:r w:rsidR="00DF572C">
        <w:t>s</w:t>
      </w:r>
      <w:r>
        <w:t>.</w:t>
      </w:r>
    </w:p>
    <w:p w14:paraId="10BF8AAA" w14:textId="12952FC8" w:rsidR="008E3ED3" w:rsidRDefault="00DF572C" w:rsidP="00F90E07">
      <w:pPr>
        <w:pStyle w:val="SubStepAlpha"/>
      </w:pPr>
      <w:r>
        <w:t xml:space="preserve">Enter a name for this rule and click </w:t>
      </w:r>
      <w:r>
        <w:rPr>
          <w:b/>
          <w:bCs/>
        </w:rPr>
        <w:t>Finish</w:t>
      </w:r>
      <w:r>
        <w:t>.</w:t>
      </w:r>
      <w:r w:rsidR="008E3ED3">
        <w:t xml:space="preserve"> Now you have a custom rule that allow</w:t>
      </w:r>
      <w:r w:rsidR="008C17D4">
        <w:t>s</w:t>
      </w:r>
      <w:r w:rsidR="008E3ED3">
        <w:t xml:space="preserve"> ICMPv4 through the firewall. </w:t>
      </w:r>
      <w:r w:rsidR="007A462D">
        <w:t>You can disable this rule as needed</w:t>
      </w:r>
      <w:r w:rsidR="005A0747">
        <w:t xml:space="preserve"> by </w:t>
      </w:r>
      <w:proofErr w:type="gramStart"/>
      <w:r w:rsidR="005A0747">
        <w:t>right-clicking</w:t>
      </w:r>
      <w:proofErr w:type="gramEnd"/>
      <w:r w:rsidR="005A0747">
        <w:t xml:space="preserve"> the rule and select</w:t>
      </w:r>
      <w:r w:rsidR="008C17D4">
        <w:t>ing</w:t>
      </w:r>
      <w:r w:rsidR="005A0747">
        <w:t xml:space="preserve"> </w:t>
      </w:r>
      <w:r w:rsidR="005A0747">
        <w:rPr>
          <w:b/>
          <w:bCs/>
        </w:rPr>
        <w:t>Disable Rule</w:t>
      </w:r>
      <w:r w:rsidR="005A0747">
        <w:t>.</w:t>
      </w:r>
    </w:p>
    <w:p w14:paraId="70D5430E" w14:textId="43D07054" w:rsidR="00BA3F8E" w:rsidRDefault="00BA3F8E" w:rsidP="00BA3F8E">
      <w:pPr>
        <w:pStyle w:val="ConfigWindow"/>
      </w:pPr>
      <w:r>
        <w:t>End of document</w:t>
      </w:r>
    </w:p>
    <w:sectPr w:rsidR="00BA3F8E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10EC8" w14:textId="77777777" w:rsidR="00D5711B" w:rsidRDefault="00D5711B" w:rsidP="00710659">
      <w:pPr>
        <w:spacing w:after="0" w:line="240" w:lineRule="auto"/>
      </w:pPr>
      <w:r>
        <w:separator/>
      </w:r>
    </w:p>
    <w:p w14:paraId="0380BB64" w14:textId="77777777" w:rsidR="00D5711B" w:rsidRDefault="00D5711B"/>
  </w:endnote>
  <w:endnote w:type="continuationSeparator" w:id="0">
    <w:p w14:paraId="61DCE4E8" w14:textId="77777777" w:rsidR="00D5711B" w:rsidRDefault="00D5711B" w:rsidP="00710659">
      <w:pPr>
        <w:spacing w:after="0" w:line="240" w:lineRule="auto"/>
      </w:pPr>
      <w:r>
        <w:continuationSeparator/>
      </w:r>
    </w:p>
    <w:p w14:paraId="72467244" w14:textId="77777777" w:rsidR="00D5711B" w:rsidRDefault="00D571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50E" w14:textId="313F1A09" w:rsidR="00926CB2" w:rsidRPr="00882B63" w:rsidRDefault="008E00D5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6761BE">
          <w:t>2022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26BE0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82EF" w14:textId="07E95412" w:rsidR="00882B63" w:rsidRPr="00882B63" w:rsidRDefault="00882B63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6761BE">
          <w:t>2022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B26BE0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8AEDD" w14:textId="77777777" w:rsidR="00D5711B" w:rsidRDefault="00D5711B" w:rsidP="00710659">
      <w:pPr>
        <w:spacing w:after="0" w:line="240" w:lineRule="auto"/>
      </w:pPr>
      <w:r>
        <w:separator/>
      </w:r>
    </w:p>
    <w:p w14:paraId="7CF94F17" w14:textId="77777777" w:rsidR="00D5711B" w:rsidRDefault="00D5711B"/>
  </w:footnote>
  <w:footnote w:type="continuationSeparator" w:id="0">
    <w:p w14:paraId="7F7043D5" w14:textId="77777777" w:rsidR="00D5711B" w:rsidRDefault="00D5711B" w:rsidP="00710659">
      <w:pPr>
        <w:spacing w:after="0" w:line="240" w:lineRule="auto"/>
      </w:pPr>
      <w:r>
        <w:continuationSeparator/>
      </w:r>
    </w:p>
    <w:p w14:paraId="10E74535" w14:textId="77777777" w:rsidR="00D5711B" w:rsidRDefault="00D571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4317F131D35B401695EDC29C3BCC8BB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E6152A8" w14:textId="4A855EEA" w:rsidR="00926CB2" w:rsidRDefault="00B425DB" w:rsidP="008402F2">
        <w:pPr>
          <w:pStyle w:val="PageHead"/>
        </w:pPr>
        <w:r>
          <w:t>Lab - Operating System Security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03E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CE63EBD" wp14:editId="2801D99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13369550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 w16cid:durableId="1405765171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755783080">
    <w:abstractNumId w:val="4"/>
  </w:num>
  <w:num w:numId="4" w16cid:durableId="476413689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345595453">
    <w:abstractNumId w:val="2"/>
  </w:num>
  <w:num w:numId="6" w16cid:durableId="259460043">
    <w:abstractNumId w:val="0"/>
  </w:num>
  <w:num w:numId="7" w16cid:durableId="1271936664">
    <w:abstractNumId w:val="1"/>
  </w:num>
  <w:num w:numId="8" w16cid:durableId="262802561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634827057">
    <w:abstractNumId w:val="2"/>
  </w:num>
  <w:num w:numId="10" w16cid:durableId="393744794">
    <w:abstractNumId w:val="9"/>
  </w:num>
  <w:num w:numId="11" w16cid:durableId="48264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3832549">
    <w:abstractNumId w:val="3"/>
  </w:num>
  <w:num w:numId="13" w16cid:durableId="1158351232">
    <w:abstractNumId w:val="8"/>
  </w:num>
  <w:num w:numId="14" w16cid:durableId="1719470065">
    <w:abstractNumId w:val="7"/>
  </w:num>
  <w:num w:numId="15" w16cid:durableId="58295084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650792333">
    <w:abstractNumId w:val="5"/>
  </w:num>
  <w:num w:numId="17" w16cid:durableId="14197908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9206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7C"/>
    <w:rsid w:val="00001BDF"/>
    <w:rsid w:val="0000380F"/>
    <w:rsid w:val="00004175"/>
    <w:rsid w:val="000059C9"/>
    <w:rsid w:val="00012C22"/>
    <w:rsid w:val="00012D54"/>
    <w:rsid w:val="000160F7"/>
    <w:rsid w:val="00016D5B"/>
    <w:rsid w:val="00016F30"/>
    <w:rsid w:val="0002047C"/>
    <w:rsid w:val="00021B9A"/>
    <w:rsid w:val="000242D6"/>
    <w:rsid w:val="00024EE5"/>
    <w:rsid w:val="000309A9"/>
    <w:rsid w:val="00035E84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29F4"/>
    <w:rsid w:val="00075EA9"/>
    <w:rsid w:val="000769CF"/>
    <w:rsid w:val="00080AD8"/>
    <w:rsid w:val="000815D8"/>
    <w:rsid w:val="00084C99"/>
    <w:rsid w:val="00085CC6"/>
    <w:rsid w:val="00087D0F"/>
    <w:rsid w:val="00090C07"/>
    <w:rsid w:val="0009147A"/>
    <w:rsid w:val="00091E8D"/>
    <w:rsid w:val="0009378D"/>
    <w:rsid w:val="00097163"/>
    <w:rsid w:val="000A22C8"/>
    <w:rsid w:val="000B0DFA"/>
    <w:rsid w:val="000B2344"/>
    <w:rsid w:val="000B7DE5"/>
    <w:rsid w:val="000C2118"/>
    <w:rsid w:val="000C333E"/>
    <w:rsid w:val="000C5EF2"/>
    <w:rsid w:val="000C6425"/>
    <w:rsid w:val="000C6E6E"/>
    <w:rsid w:val="000C7ABC"/>
    <w:rsid w:val="000C7B7D"/>
    <w:rsid w:val="000D55B4"/>
    <w:rsid w:val="000D6A2A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322"/>
    <w:rsid w:val="001209BD"/>
    <w:rsid w:val="00120CBE"/>
    <w:rsid w:val="00121BAE"/>
    <w:rsid w:val="00122111"/>
    <w:rsid w:val="00125806"/>
    <w:rsid w:val="001261C4"/>
    <w:rsid w:val="001263C7"/>
    <w:rsid w:val="00130A20"/>
    <w:rsid w:val="001314FB"/>
    <w:rsid w:val="00133A41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671A"/>
    <w:rsid w:val="00157902"/>
    <w:rsid w:val="00162105"/>
    <w:rsid w:val="00162EEA"/>
    <w:rsid w:val="00163164"/>
    <w:rsid w:val="001652BC"/>
    <w:rsid w:val="00165A74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5FF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462"/>
    <w:rsid w:val="001B2A0D"/>
    <w:rsid w:val="001B67D8"/>
    <w:rsid w:val="001B6F95"/>
    <w:rsid w:val="001C05A1"/>
    <w:rsid w:val="001C1D9E"/>
    <w:rsid w:val="001C1F4F"/>
    <w:rsid w:val="001C5998"/>
    <w:rsid w:val="001C5BCD"/>
    <w:rsid w:val="001C7591"/>
    <w:rsid w:val="001C7C3B"/>
    <w:rsid w:val="001D0DFB"/>
    <w:rsid w:val="001D13B5"/>
    <w:rsid w:val="001D5B6F"/>
    <w:rsid w:val="001E0AB8"/>
    <w:rsid w:val="001E3777"/>
    <w:rsid w:val="001E38E0"/>
    <w:rsid w:val="001E38F3"/>
    <w:rsid w:val="001E3A2F"/>
    <w:rsid w:val="001E4E72"/>
    <w:rsid w:val="001E62B3"/>
    <w:rsid w:val="001E6424"/>
    <w:rsid w:val="001F0171"/>
    <w:rsid w:val="001F0D77"/>
    <w:rsid w:val="001F467B"/>
    <w:rsid w:val="001F643A"/>
    <w:rsid w:val="001F7DD8"/>
    <w:rsid w:val="00201928"/>
    <w:rsid w:val="00203E26"/>
    <w:rsid w:val="00204442"/>
    <w:rsid w:val="0020449C"/>
    <w:rsid w:val="002113B8"/>
    <w:rsid w:val="00215665"/>
    <w:rsid w:val="002163BB"/>
    <w:rsid w:val="0021792C"/>
    <w:rsid w:val="00220909"/>
    <w:rsid w:val="002240AB"/>
    <w:rsid w:val="00225E37"/>
    <w:rsid w:val="00225FB0"/>
    <w:rsid w:val="00231D31"/>
    <w:rsid w:val="00231DCA"/>
    <w:rsid w:val="00235792"/>
    <w:rsid w:val="00242E3A"/>
    <w:rsid w:val="002438B2"/>
    <w:rsid w:val="00246492"/>
    <w:rsid w:val="002506CF"/>
    <w:rsid w:val="0025107F"/>
    <w:rsid w:val="00255AAD"/>
    <w:rsid w:val="0026047E"/>
    <w:rsid w:val="00260CD4"/>
    <w:rsid w:val="002639D8"/>
    <w:rsid w:val="00265F77"/>
    <w:rsid w:val="00266C83"/>
    <w:rsid w:val="00270FCC"/>
    <w:rsid w:val="002768DC"/>
    <w:rsid w:val="00286192"/>
    <w:rsid w:val="00286920"/>
    <w:rsid w:val="00286F0B"/>
    <w:rsid w:val="002871BE"/>
    <w:rsid w:val="00294C8F"/>
    <w:rsid w:val="00296893"/>
    <w:rsid w:val="002A0B2E"/>
    <w:rsid w:val="002A0DC1"/>
    <w:rsid w:val="002A6C56"/>
    <w:rsid w:val="002B3FC1"/>
    <w:rsid w:val="002C04C4"/>
    <w:rsid w:val="002C090C"/>
    <w:rsid w:val="002C1243"/>
    <w:rsid w:val="002C1815"/>
    <w:rsid w:val="002C475E"/>
    <w:rsid w:val="002C5882"/>
    <w:rsid w:val="002C6AD6"/>
    <w:rsid w:val="002D6C2A"/>
    <w:rsid w:val="002D7A86"/>
    <w:rsid w:val="002E1231"/>
    <w:rsid w:val="002F4100"/>
    <w:rsid w:val="002F45FF"/>
    <w:rsid w:val="002F66D3"/>
    <w:rsid w:val="002F6D17"/>
    <w:rsid w:val="00302887"/>
    <w:rsid w:val="003056EB"/>
    <w:rsid w:val="003071FF"/>
    <w:rsid w:val="0030742D"/>
    <w:rsid w:val="00310652"/>
    <w:rsid w:val="00311065"/>
    <w:rsid w:val="00311F7C"/>
    <w:rsid w:val="0031371D"/>
    <w:rsid w:val="0031789F"/>
    <w:rsid w:val="00320788"/>
    <w:rsid w:val="003217E5"/>
    <w:rsid w:val="003233A3"/>
    <w:rsid w:val="00324F37"/>
    <w:rsid w:val="00326E08"/>
    <w:rsid w:val="00334C33"/>
    <w:rsid w:val="0034218C"/>
    <w:rsid w:val="003426BD"/>
    <w:rsid w:val="0034455D"/>
    <w:rsid w:val="003449B3"/>
    <w:rsid w:val="0034604B"/>
    <w:rsid w:val="00346D17"/>
    <w:rsid w:val="00347972"/>
    <w:rsid w:val="0035469B"/>
    <w:rsid w:val="003559CC"/>
    <w:rsid w:val="00355B20"/>
    <w:rsid w:val="00355D4B"/>
    <w:rsid w:val="003569D7"/>
    <w:rsid w:val="003608AC"/>
    <w:rsid w:val="003626B7"/>
    <w:rsid w:val="00363A23"/>
    <w:rsid w:val="0036440C"/>
    <w:rsid w:val="0036465A"/>
    <w:rsid w:val="00372D57"/>
    <w:rsid w:val="003733E7"/>
    <w:rsid w:val="00380127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3A23"/>
    <w:rsid w:val="003E5BE5"/>
    <w:rsid w:val="003F18D1"/>
    <w:rsid w:val="003F20EC"/>
    <w:rsid w:val="003F3790"/>
    <w:rsid w:val="003F4F0E"/>
    <w:rsid w:val="003F6096"/>
    <w:rsid w:val="003F6E06"/>
    <w:rsid w:val="003F788C"/>
    <w:rsid w:val="00403C7A"/>
    <w:rsid w:val="004057A6"/>
    <w:rsid w:val="00406554"/>
    <w:rsid w:val="00407755"/>
    <w:rsid w:val="00410238"/>
    <w:rsid w:val="0041293B"/>
    <w:rsid w:val="004131B0"/>
    <w:rsid w:val="00414D90"/>
    <w:rsid w:val="00416C42"/>
    <w:rsid w:val="00416E6D"/>
    <w:rsid w:val="00416F1A"/>
    <w:rsid w:val="00422476"/>
    <w:rsid w:val="0042298C"/>
    <w:rsid w:val="0042385C"/>
    <w:rsid w:val="0042587E"/>
    <w:rsid w:val="00426FA5"/>
    <w:rsid w:val="00427850"/>
    <w:rsid w:val="00427CCC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0F47"/>
    <w:rsid w:val="00462B9F"/>
    <w:rsid w:val="004648E1"/>
    <w:rsid w:val="004659EE"/>
    <w:rsid w:val="00473E34"/>
    <w:rsid w:val="0047591A"/>
    <w:rsid w:val="00476BA9"/>
    <w:rsid w:val="00481650"/>
    <w:rsid w:val="00484462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13D2"/>
    <w:rsid w:val="004C30EF"/>
    <w:rsid w:val="004C3F97"/>
    <w:rsid w:val="004D01F2"/>
    <w:rsid w:val="004D2CED"/>
    <w:rsid w:val="004D3339"/>
    <w:rsid w:val="004D353F"/>
    <w:rsid w:val="004D36D7"/>
    <w:rsid w:val="004D682B"/>
    <w:rsid w:val="004D7C5F"/>
    <w:rsid w:val="004E6152"/>
    <w:rsid w:val="004F344A"/>
    <w:rsid w:val="004F4EC3"/>
    <w:rsid w:val="004F590C"/>
    <w:rsid w:val="004F6CCB"/>
    <w:rsid w:val="004F74CE"/>
    <w:rsid w:val="00502D08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173D"/>
    <w:rsid w:val="00536277"/>
    <w:rsid w:val="00536F43"/>
    <w:rsid w:val="00542616"/>
    <w:rsid w:val="005468C1"/>
    <w:rsid w:val="005510BA"/>
    <w:rsid w:val="0055189A"/>
    <w:rsid w:val="005538C8"/>
    <w:rsid w:val="00554B4E"/>
    <w:rsid w:val="00555365"/>
    <w:rsid w:val="00556C02"/>
    <w:rsid w:val="005576E1"/>
    <w:rsid w:val="00561BB2"/>
    <w:rsid w:val="00563249"/>
    <w:rsid w:val="00570A65"/>
    <w:rsid w:val="00574A12"/>
    <w:rsid w:val="00574C1C"/>
    <w:rsid w:val="005762B1"/>
    <w:rsid w:val="00580456"/>
    <w:rsid w:val="00580E73"/>
    <w:rsid w:val="00591A1E"/>
    <w:rsid w:val="00592329"/>
    <w:rsid w:val="00593386"/>
    <w:rsid w:val="00596998"/>
    <w:rsid w:val="0059790F"/>
    <w:rsid w:val="005A0747"/>
    <w:rsid w:val="005A4017"/>
    <w:rsid w:val="005A6E62"/>
    <w:rsid w:val="005A70FA"/>
    <w:rsid w:val="005B2FB3"/>
    <w:rsid w:val="005C56C6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155"/>
    <w:rsid w:val="005F3AE9"/>
    <w:rsid w:val="006007BB"/>
    <w:rsid w:val="00601DC0"/>
    <w:rsid w:val="00601EF3"/>
    <w:rsid w:val="006026BE"/>
    <w:rsid w:val="006034CB"/>
    <w:rsid w:val="00603503"/>
    <w:rsid w:val="006039A8"/>
    <w:rsid w:val="00603C52"/>
    <w:rsid w:val="006131CE"/>
    <w:rsid w:val="0061336B"/>
    <w:rsid w:val="00617D6E"/>
    <w:rsid w:val="00620450"/>
    <w:rsid w:val="006207A2"/>
    <w:rsid w:val="00620ED5"/>
    <w:rsid w:val="0062176B"/>
    <w:rsid w:val="00622BA6"/>
    <w:rsid w:val="00622D61"/>
    <w:rsid w:val="00624198"/>
    <w:rsid w:val="00636C28"/>
    <w:rsid w:val="006428E5"/>
    <w:rsid w:val="00644958"/>
    <w:rsid w:val="006476FA"/>
    <w:rsid w:val="006513FB"/>
    <w:rsid w:val="00656EEF"/>
    <w:rsid w:val="006576AF"/>
    <w:rsid w:val="00672919"/>
    <w:rsid w:val="006761BE"/>
    <w:rsid w:val="0067754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A5B"/>
    <w:rsid w:val="006F1CC4"/>
    <w:rsid w:val="006F2A86"/>
    <w:rsid w:val="006F3163"/>
    <w:rsid w:val="00705FEC"/>
    <w:rsid w:val="00710659"/>
    <w:rsid w:val="00711014"/>
    <w:rsid w:val="0071147A"/>
    <w:rsid w:val="0071185D"/>
    <w:rsid w:val="00721E01"/>
    <w:rsid w:val="00722243"/>
    <w:rsid w:val="007222AD"/>
    <w:rsid w:val="007267CF"/>
    <w:rsid w:val="00731F3F"/>
    <w:rsid w:val="00733928"/>
    <w:rsid w:val="00733BAB"/>
    <w:rsid w:val="0073604C"/>
    <w:rsid w:val="00736B03"/>
    <w:rsid w:val="00740DC2"/>
    <w:rsid w:val="007436BF"/>
    <w:rsid w:val="007443E9"/>
    <w:rsid w:val="00745DCE"/>
    <w:rsid w:val="007467DA"/>
    <w:rsid w:val="00747F8F"/>
    <w:rsid w:val="00753D89"/>
    <w:rsid w:val="00753DDA"/>
    <w:rsid w:val="007544FF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1F43"/>
    <w:rsid w:val="0078405B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707"/>
    <w:rsid w:val="007A3B2A"/>
    <w:rsid w:val="007A462D"/>
    <w:rsid w:val="007A73ED"/>
    <w:rsid w:val="007B0C9D"/>
    <w:rsid w:val="007B3AFE"/>
    <w:rsid w:val="007B43C3"/>
    <w:rsid w:val="007B5522"/>
    <w:rsid w:val="007C0EE0"/>
    <w:rsid w:val="007C1B71"/>
    <w:rsid w:val="007C2FBB"/>
    <w:rsid w:val="007C7164"/>
    <w:rsid w:val="007C7413"/>
    <w:rsid w:val="007D1984"/>
    <w:rsid w:val="007D1B6A"/>
    <w:rsid w:val="007D243E"/>
    <w:rsid w:val="007D2AFE"/>
    <w:rsid w:val="007D389A"/>
    <w:rsid w:val="007E3264"/>
    <w:rsid w:val="007E3FEA"/>
    <w:rsid w:val="007E4B26"/>
    <w:rsid w:val="007E6402"/>
    <w:rsid w:val="007F0A0B"/>
    <w:rsid w:val="007F3A60"/>
    <w:rsid w:val="007F3D0B"/>
    <w:rsid w:val="007F7C94"/>
    <w:rsid w:val="00801C65"/>
    <w:rsid w:val="00802FFA"/>
    <w:rsid w:val="0080317A"/>
    <w:rsid w:val="0080340D"/>
    <w:rsid w:val="00804C99"/>
    <w:rsid w:val="00810E4B"/>
    <w:rsid w:val="00814BAA"/>
    <w:rsid w:val="00815801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34E8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188A"/>
    <w:rsid w:val="00882AF3"/>
    <w:rsid w:val="00882B63"/>
    <w:rsid w:val="0088332E"/>
    <w:rsid w:val="00883500"/>
    <w:rsid w:val="0088426A"/>
    <w:rsid w:val="008852BA"/>
    <w:rsid w:val="008854FD"/>
    <w:rsid w:val="00890108"/>
    <w:rsid w:val="00893877"/>
    <w:rsid w:val="0089532C"/>
    <w:rsid w:val="00896165"/>
    <w:rsid w:val="00896681"/>
    <w:rsid w:val="008A0118"/>
    <w:rsid w:val="008A2749"/>
    <w:rsid w:val="008A3A90"/>
    <w:rsid w:val="008B06D4"/>
    <w:rsid w:val="008B4F20"/>
    <w:rsid w:val="008B4F81"/>
    <w:rsid w:val="008B68E7"/>
    <w:rsid w:val="008B7FFD"/>
    <w:rsid w:val="008C0FF1"/>
    <w:rsid w:val="008C17D4"/>
    <w:rsid w:val="008C286A"/>
    <w:rsid w:val="008C2920"/>
    <w:rsid w:val="008C3AF6"/>
    <w:rsid w:val="008C4307"/>
    <w:rsid w:val="008C525F"/>
    <w:rsid w:val="008D23DF"/>
    <w:rsid w:val="008D73BF"/>
    <w:rsid w:val="008D7F09"/>
    <w:rsid w:val="008E00D5"/>
    <w:rsid w:val="008E395E"/>
    <w:rsid w:val="008E3ED3"/>
    <w:rsid w:val="008E5B64"/>
    <w:rsid w:val="008E7DAA"/>
    <w:rsid w:val="008F0094"/>
    <w:rsid w:val="008F03EF"/>
    <w:rsid w:val="008F340F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26D7A"/>
    <w:rsid w:val="00930386"/>
    <w:rsid w:val="009309F5"/>
    <w:rsid w:val="0093199E"/>
    <w:rsid w:val="00932B5C"/>
    <w:rsid w:val="00933237"/>
    <w:rsid w:val="00933B8F"/>
    <w:rsid w:val="00933EFB"/>
    <w:rsid w:val="00933F28"/>
    <w:rsid w:val="009400C3"/>
    <w:rsid w:val="009405AD"/>
    <w:rsid w:val="00941AB6"/>
    <w:rsid w:val="00942299"/>
    <w:rsid w:val="009453F7"/>
    <w:rsid w:val="00946667"/>
    <w:rsid w:val="009476C0"/>
    <w:rsid w:val="00960485"/>
    <w:rsid w:val="00963E34"/>
    <w:rsid w:val="00964DFA"/>
    <w:rsid w:val="00970A69"/>
    <w:rsid w:val="00975839"/>
    <w:rsid w:val="0098155C"/>
    <w:rsid w:val="00981CCA"/>
    <w:rsid w:val="00983B77"/>
    <w:rsid w:val="0098776C"/>
    <w:rsid w:val="00996053"/>
    <w:rsid w:val="00997E71"/>
    <w:rsid w:val="009A0B2F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C6D18"/>
    <w:rsid w:val="009D2C27"/>
    <w:rsid w:val="009D503E"/>
    <w:rsid w:val="009D72F4"/>
    <w:rsid w:val="009E07B4"/>
    <w:rsid w:val="009E2309"/>
    <w:rsid w:val="009E42B9"/>
    <w:rsid w:val="009E4E17"/>
    <w:rsid w:val="009E54B9"/>
    <w:rsid w:val="009F004B"/>
    <w:rsid w:val="009F4B9C"/>
    <w:rsid w:val="009F4C2E"/>
    <w:rsid w:val="00A00C5B"/>
    <w:rsid w:val="00A014A3"/>
    <w:rsid w:val="00A027CC"/>
    <w:rsid w:val="00A0412D"/>
    <w:rsid w:val="00A15DF0"/>
    <w:rsid w:val="00A21211"/>
    <w:rsid w:val="00A30F8A"/>
    <w:rsid w:val="00A33890"/>
    <w:rsid w:val="00A34E7F"/>
    <w:rsid w:val="00A375F1"/>
    <w:rsid w:val="00A4391A"/>
    <w:rsid w:val="00A44F42"/>
    <w:rsid w:val="00A46F0A"/>
    <w:rsid w:val="00A46F25"/>
    <w:rsid w:val="00A47CC2"/>
    <w:rsid w:val="00A502BA"/>
    <w:rsid w:val="00A51F7F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17F3"/>
    <w:rsid w:val="00A82658"/>
    <w:rsid w:val="00A83374"/>
    <w:rsid w:val="00A915F6"/>
    <w:rsid w:val="00A92D22"/>
    <w:rsid w:val="00A96172"/>
    <w:rsid w:val="00A96D52"/>
    <w:rsid w:val="00A97C5F"/>
    <w:rsid w:val="00AA049F"/>
    <w:rsid w:val="00AA768E"/>
    <w:rsid w:val="00AB0D6A"/>
    <w:rsid w:val="00AB43B3"/>
    <w:rsid w:val="00AB49B9"/>
    <w:rsid w:val="00AB501D"/>
    <w:rsid w:val="00AB50B3"/>
    <w:rsid w:val="00AB632A"/>
    <w:rsid w:val="00AB758A"/>
    <w:rsid w:val="00AB7B2C"/>
    <w:rsid w:val="00AC027E"/>
    <w:rsid w:val="00AC05AB"/>
    <w:rsid w:val="00AC1E7E"/>
    <w:rsid w:val="00AC507D"/>
    <w:rsid w:val="00AC66E4"/>
    <w:rsid w:val="00AD0118"/>
    <w:rsid w:val="00AD04F2"/>
    <w:rsid w:val="00AD26BA"/>
    <w:rsid w:val="00AD4578"/>
    <w:rsid w:val="00AD68E9"/>
    <w:rsid w:val="00AD6F44"/>
    <w:rsid w:val="00AD761F"/>
    <w:rsid w:val="00AE1DE0"/>
    <w:rsid w:val="00AE56C0"/>
    <w:rsid w:val="00AF77B0"/>
    <w:rsid w:val="00AF782D"/>
    <w:rsid w:val="00AF7ACC"/>
    <w:rsid w:val="00B00914"/>
    <w:rsid w:val="00B02A8E"/>
    <w:rsid w:val="00B052EE"/>
    <w:rsid w:val="00B1081F"/>
    <w:rsid w:val="00B2079C"/>
    <w:rsid w:val="00B2496B"/>
    <w:rsid w:val="00B26BE0"/>
    <w:rsid w:val="00B27499"/>
    <w:rsid w:val="00B3010D"/>
    <w:rsid w:val="00B31CC1"/>
    <w:rsid w:val="00B35151"/>
    <w:rsid w:val="00B377B7"/>
    <w:rsid w:val="00B425DB"/>
    <w:rsid w:val="00B433F2"/>
    <w:rsid w:val="00B458E8"/>
    <w:rsid w:val="00B47940"/>
    <w:rsid w:val="00B5397B"/>
    <w:rsid w:val="00B53EE9"/>
    <w:rsid w:val="00B6183E"/>
    <w:rsid w:val="00B62809"/>
    <w:rsid w:val="00B6284B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3F8E"/>
    <w:rsid w:val="00BA4089"/>
    <w:rsid w:val="00BA6972"/>
    <w:rsid w:val="00BB0087"/>
    <w:rsid w:val="00BB1E0D"/>
    <w:rsid w:val="00BB2157"/>
    <w:rsid w:val="00BB26C8"/>
    <w:rsid w:val="00BB4D9B"/>
    <w:rsid w:val="00BB73FF"/>
    <w:rsid w:val="00BB7688"/>
    <w:rsid w:val="00BC3BE3"/>
    <w:rsid w:val="00BC5DFF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1EDF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87F"/>
    <w:rsid w:val="00C91C26"/>
    <w:rsid w:val="00CA2BB2"/>
    <w:rsid w:val="00CA73C0"/>
    <w:rsid w:val="00CA73D5"/>
    <w:rsid w:val="00CB2FC9"/>
    <w:rsid w:val="00CB5068"/>
    <w:rsid w:val="00CB74C6"/>
    <w:rsid w:val="00CB7D2B"/>
    <w:rsid w:val="00CC1C87"/>
    <w:rsid w:val="00CC3000"/>
    <w:rsid w:val="00CC4859"/>
    <w:rsid w:val="00CC75BC"/>
    <w:rsid w:val="00CC7A35"/>
    <w:rsid w:val="00CD072A"/>
    <w:rsid w:val="00CD1070"/>
    <w:rsid w:val="00CD40B1"/>
    <w:rsid w:val="00CD51E0"/>
    <w:rsid w:val="00CD6B9D"/>
    <w:rsid w:val="00CD7F73"/>
    <w:rsid w:val="00CE26C5"/>
    <w:rsid w:val="00CE36AF"/>
    <w:rsid w:val="00CE47F3"/>
    <w:rsid w:val="00CE54DD"/>
    <w:rsid w:val="00CF0DA5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0361A"/>
    <w:rsid w:val="00D071EE"/>
    <w:rsid w:val="00D10DDD"/>
    <w:rsid w:val="00D12356"/>
    <w:rsid w:val="00D139C8"/>
    <w:rsid w:val="00D17F81"/>
    <w:rsid w:val="00D22A6C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2FBC"/>
    <w:rsid w:val="00D531D0"/>
    <w:rsid w:val="00D53FF1"/>
    <w:rsid w:val="00D56A0E"/>
    <w:rsid w:val="00D5711B"/>
    <w:rsid w:val="00D57AD3"/>
    <w:rsid w:val="00D62F25"/>
    <w:rsid w:val="00D635FE"/>
    <w:rsid w:val="00D65B2A"/>
    <w:rsid w:val="00D66A7B"/>
    <w:rsid w:val="00D67A8B"/>
    <w:rsid w:val="00D729DE"/>
    <w:rsid w:val="00D75B6A"/>
    <w:rsid w:val="00D77658"/>
    <w:rsid w:val="00D778DF"/>
    <w:rsid w:val="00D81667"/>
    <w:rsid w:val="00D84BDA"/>
    <w:rsid w:val="00D8503E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2AC1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D4722"/>
    <w:rsid w:val="00DE6F44"/>
    <w:rsid w:val="00DF1B58"/>
    <w:rsid w:val="00DF5515"/>
    <w:rsid w:val="00DF572C"/>
    <w:rsid w:val="00E009DA"/>
    <w:rsid w:val="00E037D9"/>
    <w:rsid w:val="00E04927"/>
    <w:rsid w:val="00E049C4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5A61"/>
    <w:rsid w:val="00E449D0"/>
    <w:rsid w:val="00E44A34"/>
    <w:rsid w:val="00E4506A"/>
    <w:rsid w:val="00E52B3A"/>
    <w:rsid w:val="00E53F99"/>
    <w:rsid w:val="00E56510"/>
    <w:rsid w:val="00E61476"/>
    <w:rsid w:val="00E62EA8"/>
    <w:rsid w:val="00E65C87"/>
    <w:rsid w:val="00E67A6E"/>
    <w:rsid w:val="00E70096"/>
    <w:rsid w:val="00E71B43"/>
    <w:rsid w:val="00E75E88"/>
    <w:rsid w:val="00E81612"/>
    <w:rsid w:val="00E82BD7"/>
    <w:rsid w:val="00E859E3"/>
    <w:rsid w:val="00E87D18"/>
    <w:rsid w:val="00E87D62"/>
    <w:rsid w:val="00E90597"/>
    <w:rsid w:val="00E92085"/>
    <w:rsid w:val="00E9515A"/>
    <w:rsid w:val="00E97333"/>
    <w:rsid w:val="00EA1779"/>
    <w:rsid w:val="00EA486E"/>
    <w:rsid w:val="00EA4FA3"/>
    <w:rsid w:val="00EB001B"/>
    <w:rsid w:val="00EB19A7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1654"/>
    <w:rsid w:val="00EF4205"/>
    <w:rsid w:val="00EF48C9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17A42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59D5"/>
    <w:rsid w:val="00F46BD9"/>
    <w:rsid w:val="00F60BE0"/>
    <w:rsid w:val="00F6280E"/>
    <w:rsid w:val="00F666EC"/>
    <w:rsid w:val="00F7050A"/>
    <w:rsid w:val="00F741FF"/>
    <w:rsid w:val="00F75533"/>
    <w:rsid w:val="00F8036D"/>
    <w:rsid w:val="00F809DC"/>
    <w:rsid w:val="00F844B5"/>
    <w:rsid w:val="00F86EB0"/>
    <w:rsid w:val="00F90E07"/>
    <w:rsid w:val="00F93131"/>
    <w:rsid w:val="00FA1356"/>
    <w:rsid w:val="00FA154B"/>
    <w:rsid w:val="00FA3811"/>
    <w:rsid w:val="00FA3B9F"/>
    <w:rsid w:val="00FA3F06"/>
    <w:rsid w:val="00FA3F33"/>
    <w:rsid w:val="00FA4A26"/>
    <w:rsid w:val="00FA7084"/>
    <w:rsid w:val="00FA7BEF"/>
    <w:rsid w:val="00FB1105"/>
    <w:rsid w:val="00FB1929"/>
    <w:rsid w:val="00FB1CFE"/>
    <w:rsid w:val="00FB5FD9"/>
    <w:rsid w:val="00FB6713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26B3"/>
    <w:rsid w:val="00FF3D6B"/>
    <w:rsid w:val="00FF5407"/>
    <w:rsid w:val="08F5B876"/>
    <w:rsid w:val="0F58736D"/>
    <w:rsid w:val="160DCC86"/>
    <w:rsid w:val="16DC7E82"/>
    <w:rsid w:val="1F5F9882"/>
    <w:rsid w:val="4D089F37"/>
    <w:rsid w:val="579BEE62"/>
    <w:rsid w:val="5A7F886D"/>
    <w:rsid w:val="5C9E236F"/>
    <w:rsid w:val="7D7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8FE2D"/>
  <w15:docId w15:val="{555E44B3-4D60-4F4F-B4FE-CCDB64A7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8B4F8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A3FCF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A3FCF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A3FCF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B9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477C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F77B0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DD4722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DD472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F4B9C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D6B9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A3FCF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177310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A3FCF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087D0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177310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F4B9C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A3FCF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B9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F004B"/>
  </w:style>
  <w:style w:type="paragraph" w:customStyle="1" w:styleId="TableAnswer">
    <w:name w:val="Table Answer"/>
    <w:basedOn w:val="TableText"/>
    <w:qFormat/>
    <w:rsid w:val="002F4100"/>
  </w:style>
  <w:style w:type="character" w:customStyle="1" w:styleId="Heading2GrayDnT">
    <w:name w:val="Heading 2 Gray DnT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087D0F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9515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04C9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9515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16E6D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16E6D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D10DDD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410238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6026BE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8B4F81"/>
  </w:style>
  <w:style w:type="character" w:styleId="Hyperlink">
    <w:name w:val="Hyperlink"/>
    <w:basedOn w:val="DefaultParagraphFont"/>
    <w:uiPriority w:val="99"/>
    <w:semiHidden/>
    <w:unhideWhenUsed/>
    <w:rsid w:val="0042587E"/>
    <w:rPr>
      <w:color w:val="0000FF"/>
      <w:u w:val="single"/>
    </w:rPr>
  </w:style>
  <w:style w:type="numbering" w:customStyle="1" w:styleId="PartStepSubStepList">
    <w:name w:val="Part_Step_SubStep_List"/>
    <w:basedOn w:val="NoList"/>
    <w:uiPriority w:val="99"/>
    <w:rsid w:val="00311F7C"/>
    <w:pPr>
      <w:numPr>
        <w:numId w:val="16"/>
      </w:numPr>
    </w:pPr>
  </w:style>
  <w:style w:type="paragraph" w:styleId="Revision">
    <w:name w:val="Revision"/>
    <w:hidden/>
    <w:uiPriority w:val="99"/>
    <w:semiHidden/>
    <w:rsid w:val="00DF551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17F131D35B401695EDC29C3BCC8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73875-A87E-4C6A-8185-382D2670FB6B}"/>
      </w:docPartPr>
      <w:docPartBody>
        <w:p w:rsidR="006041A5" w:rsidRDefault="008C3AF6">
          <w:pPr>
            <w:pStyle w:val="4317F131D35B401695EDC29C3BCC8BB0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F6"/>
    <w:rsid w:val="00346AA7"/>
    <w:rsid w:val="006041A5"/>
    <w:rsid w:val="008C3AF6"/>
    <w:rsid w:val="009A2E12"/>
    <w:rsid w:val="00BA1876"/>
    <w:rsid w:val="00BE623E"/>
    <w:rsid w:val="00D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317F131D35B401695EDC29C3BCC8BB0">
    <w:name w:val="4317F131D35B401695EDC29C3BCC8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810553ce-449d-4340-bb0a-414d416a9b51" xsi:nil="true"/>
    <lcf76f155ced4ddcb4097134ff3c332f xmlns="810553ce-449d-4340-bb0a-414d416a9b51">
      <Terms xmlns="http://schemas.microsoft.com/office/infopath/2007/PartnerControls"/>
    </lcf76f155ced4ddcb4097134ff3c332f>
    <TaxCatchAll xmlns="20a0b39e-fcd0-423b-9f17-9d26d967be5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F70CA0-0BB9-4296-8168-E62118D30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1AFE3E-3DBA-4A3E-947A-E419D9F4EDBD}">
  <ds:schemaRefs>
    <ds:schemaRef ds:uri="http://schemas.microsoft.com/office/2006/metadata/properties"/>
    <ds:schemaRef ds:uri="http://schemas.microsoft.com/office/infopath/2007/PartnerControls"/>
    <ds:schemaRef ds:uri="810553ce-449d-4340-bb0a-414d416a9b51"/>
    <ds:schemaRef ds:uri="20a0b39e-fcd0-423b-9f17-9d26d967be51"/>
  </ds:schemaRefs>
</ds:datastoreItem>
</file>

<file path=customXml/itemProps3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FB5887-4394-4898-95AE-A5AFCC7F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</TotalTime>
  <Pages>2</Pages>
  <Words>624</Words>
  <Characters>3561</Characters>
  <DocSecurity>0</DocSecurity>
  <Lines>29</Lines>
  <Paragraphs>8</Paragraphs>
  <ScaleCrop>false</ScaleCrop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Operating System Security</dc:title>
  <dc:description>2022</dc:description>
  <cp:lastPrinted>2022-10-11T21:18:00Z</cp:lastPrinted>
  <dcterms:created xsi:type="dcterms:W3CDTF">2022-07-20T21:42:00Z</dcterms:created>
  <dcterms:modified xsi:type="dcterms:W3CDTF">2022-10-11T21:18:00Z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0x01010001F18ECBD8ED834DABF5ACC3DB9AA918</vt:lpwstr>
  </property>
  <property fmtid="{D5CDD505-2E9C-101B-9397-08002B2CF9AE}" pid="3" name="MediaServiceImageTags">
    <vt:lpwstr/>
  </property>
</Properties>
</file>