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1F82C" w14:textId="77777777" w:rsidR="004D36D7" w:rsidRPr="00FD4A68" w:rsidRDefault="00000000" w:rsidP="006504B2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F4EE26BF286643068884FB3D35D5631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E159C">
            <w:t xml:space="preserve">Lab - Remote Technician </w:t>
          </w:r>
          <w:r w:rsidR="009B3C29">
            <w:t>–</w:t>
          </w:r>
          <w:r w:rsidR="001E159C">
            <w:t xml:space="preserve"> </w:t>
          </w:r>
          <w:r w:rsidR="009B3C29">
            <w:t>Fix a Hardware</w:t>
          </w:r>
          <w:r w:rsidR="001E159C">
            <w:t xml:space="preserve"> Problem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DF1F82D" w14:textId="77777777" w:rsidR="00D778DF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4DF1F82E" w14:textId="77777777" w:rsidR="006504B2" w:rsidRPr="001803F4" w:rsidRDefault="006504B2" w:rsidP="006504B2">
      <w:pPr>
        <w:pStyle w:val="LabSection"/>
        <w:numPr>
          <w:ilvl w:val="0"/>
          <w:numId w:val="3"/>
        </w:numPr>
      </w:pPr>
      <w:r>
        <w:t>Introduction</w:t>
      </w:r>
    </w:p>
    <w:p w14:paraId="0870CFBE" w14:textId="71511789" w:rsidR="00693A44" w:rsidRDefault="006504B2" w:rsidP="006504B2">
      <w:pPr>
        <w:pStyle w:val="BodyTextL25"/>
      </w:pPr>
      <w:r w:rsidRPr="001803F4">
        <w:t>In this lab, you will gather data from the customer, and then instruct the customer to fix a computer that does not boot.</w:t>
      </w:r>
    </w:p>
    <w:p w14:paraId="4DF1F82F" w14:textId="0280C952" w:rsidR="006504B2" w:rsidRPr="001803F4" w:rsidRDefault="00693A44" w:rsidP="006504B2">
      <w:pPr>
        <w:pStyle w:val="BodyTextL25"/>
      </w:pPr>
      <w:r w:rsidRPr="00532B45">
        <w:t xml:space="preserve">In the work order below, document the customer’s problem and any resources </w:t>
      </w:r>
      <w:r w:rsidR="00E61BB9">
        <w:t xml:space="preserve">you </w:t>
      </w:r>
      <w:r w:rsidRPr="00532B45">
        <w:t>used to resolve the issue. Using professionalism, how would you communicate with the client? Create a sample script describing how you are troubleshooting the problem in client-friendly terms.</w:t>
      </w:r>
    </w:p>
    <w:p w14:paraId="4DF1F830" w14:textId="77777777" w:rsidR="006504B2" w:rsidRPr="001803F4" w:rsidRDefault="006504B2" w:rsidP="006504B2">
      <w:pPr>
        <w:pStyle w:val="InstNoteRedL25"/>
      </w:pPr>
      <w:r w:rsidRPr="004E3647">
        <w:rPr>
          <w:b/>
        </w:rPr>
        <w:t>Instructor Note</w:t>
      </w:r>
      <w:r w:rsidRPr="001803F4">
        <w:t>: In this lab,</w:t>
      </w:r>
      <w:r>
        <w:t xml:space="preserve"> one student will play the role of a customer, while another student plays the role of a technician. T</w:t>
      </w:r>
      <w:r w:rsidRPr="001803F4">
        <w:t>he goal is to demonstrate the special skills needed to help a customer fix a computer remotely. Begin this</w:t>
      </w:r>
      <w:r>
        <w:t xml:space="preserve"> first remote technician</w:t>
      </w:r>
      <w:r w:rsidRPr="001803F4">
        <w:t xml:space="preserve"> lab with a demonstration</w:t>
      </w:r>
      <w:r>
        <w:t xml:space="preserve"> so that students can understand how these types of labs are conducted</w:t>
      </w:r>
      <w:r w:rsidRPr="001803F4">
        <w:t>:</w:t>
      </w:r>
    </w:p>
    <w:p w14:paraId="4DF1F831" w14:textId="77777777" w:rsidR="006504B2" w:rsidRPr="004E3647" w:rsidRDefault="006504B2" w:rsidP="006504B2">
      <w:pPr>
        <w:pStyle w:val="SubStepNum"/>
        <w:numPr>
          <w:ilvl w:val="3"/>
          <w:numId w:val="10"/>
        </w:numPr>
        <w:rPr>
          <w:color w:val="FF0000"/>
        </w:rPr>
      </w:pPr>
      <w:r w:rsidRPr="004E3647">
        <w:rPr>
          <w:color w:val="FF0000"/>
        </w:rPr>
        <w:t>Select two students who are willing to participate and have good troubleshooting skills.</w:t>
      </w:r>
    </w:p>
    <w:p w14:paraId="4DF1F832" w14:textId="77777777" w:rsidR="006504B2" w:rsidRPr="004E3647" w:rsidRDefault="006504B2" w:rsidP="006504B2">
      <w:pPr>
        <w:pStyle w:val="SubStepNum"/>
        <w:numPr>
          <w:ilvl w:val="3"/>
          <w:numId w:val="10"/>
        </w:numPr>
        <w:rPr>
          <w:color w:val="FF0000"/>
        </w:rPr>
      </w:pPr>
      <w:r w:rsidRPr="004E3647">
        <w:rPr>
          <w:color w:val="FF0000"/>
        </w:rPr>
        <w:t>Position the students back-to-back so that the student</w:t>
      </w:r>
      <w:r>
        <w:rPr>
          <w:color w:val="FF0000"/>
        </w:rPr>
        <w:t>s cannot see each other or the other student’s computer</w:t>
      </w:r>
      <w:r w:rsidRPr="004E3647">
        <w:rPr>
          <w:color w:val="FF0000"/>
        </w:rPr>
        <w:t>.</w:t>
      </w:r>
    </w:p>
    <w:p w14:paraId="4DF1F833" w14:textId="77777777" w:rsidR="006504B2" w:rsidRPr="004E3647" w:rsidRDefault="006504B2" w:rsidP="006504B2">
      <w:pPr>
        <w:pStyle w:val="SubStepNum"/>
        <w:numPr>
          <w:ilvl w:val="3"/>
          <w:numId w:val="10"/>
        </w:numPr>
        <w:rPr>
          <w:color w:val="FF0000"/>
        </w:rPr>
      </w:pPr>
      <w:r w:rsidRPr="004E3647">
        <w:rPr>
          <w:color w:val="FF0000"/>
        </w:rPr>
        <w:t xml:space="preserve">The student playing the role of the customer must behave </w:t>
      </w:r>
      <w:r>
        <w:rPr>
          <w:color w:val="FF0000"/>
        </w:rPr>
        <w:t>like</w:t>
      </w:r>
      <w:r w:rsidRPr="004E3647">
        <w:rPr>
          <w:color w:val="FF0000"/>
        </w:rPr>
        <w:t xml:space="preserve"> an inexperienced user.</w:t>
      </w:r>
    </w:p>
    <w:p w14:paraId="4DF1F834" w14:textId="77777777" w:rsidR="006504B2" w:rsidRPr="004E3647" w:rsidRDefault="006504B2" w:rsidP="006504B2">
      <w:pPr>
        <w:pStyle w:val="SubStepNum"/>
        <w:numPr>
          <w:ilvl w:val="3"/>
          <w:numId w:val="10"/>
        </w:numPr>
        <w:rPr>
          <w:color w:val="FF0000"/>
        </w:rPr>
      </w:pPr>
      <w:r w:rsidRPr="004E3647">
        <w:rPr>
          <w:color w:val="FF0000"/>
        </w:rPr>
        <w:t>During the demonstration</w:t>
      </w:r>
      <w:r>
        <w:rPr>
          <w:color w:val="FF0000"/>
        </w:rPr>
        <w:t>,</w:t>
      </w:r>
      <w:r w:rsidRPr="004E3647">
        <w:rPr>
          <w:color w:val="FF0000"/>
        </w:rPr>
        <w:t xml:space="preserve"> ask the class questions about the troubleshooting procedure. For example, “Is there a better way to phrase that question?”, “Is the student technician skipping any steps?”, or “What would you do differently?”.</w:t>
      </w:r>
    </w:p>
    <w:p w14:paraId="4DF1F835" w14:textId="77777777" w:rsidR="006504B2" w:rsidRPr="004E3647" w:rsidRDefault="006504B2" w:rsidP="006504B2">
      <w:pPr>
        <w:pStyle w:val="SubStepNum"/>
        <w:numPr>
          <w:ilvl w:val="3"/>
          <w:numId w:val="10"/>
        </w:numPr>
        <w:rPr>
          <w:color w:val="FF0000"/>
        </w:rPr>
      </w:pPr>
      <w:r w:rsidRPr="004E3647">
        <w:rPr>
          <w:color w:val="FF0000"/>
        </w:rPr>
        <w:t>If at any time the students are unable to proceed, allow the student customer to make suggestions for the student technician.</w:t>
      </w:r>
      <w:r>
        <w:rPr>
          <w:color w:val="FF0000"/>
        </w:rPr>
        <w:t xml:space="preserve"> Allow the other students to make suggestions, as well.</w:t>
      </w:r>
    </w:p>
    <w:p w14:paraId="4DF1F836" w14:textId="77777777" w:rsidR="006504B2" w:rsidRPr="004E3647" w:rsidRDefault="006504B2" w:rsidP="006504B2">
      <w:pPr>
        <w:pStyle w:val="SubStepNum"/>
        <w:numPr>
          <w:ilvl w:val="3"/>
          <w:numId w:val="10"/>
        </w:numPr>
        <w:rPr>
          <w:color w:val="FF0000"/>
        </w:rPr>
      </w:pPr>
      <w:r w:rsidRPr="004E3647">
        <w:rPr>
          <w:color w:val="FF0000"/>
        </w:rPr>
        <w:t xml:space="preserve">After </w:t>
      </w:r>
      <w:r>
        <w:rPr>
          <w:color w:val="FF0000"/>
        </w:rPr>
        <w:t xml:space="preserve">a </w:t>
      </w:r>
      <w:r w:rsidRPr="004E3647">
        <w:rPr>
          <w:color w:val="FF0000"/>
        </w:rPr>
        <w:t xml:space="preserve">successful demonstration of the process, send each team of students to their </w:t>
      </w:r>
      <w:r>
        <w:rPr>
          <w:color w:val="FF0000"/>
        </w:rPr>
        <w:t>computers</w:t>
      </w:r>
      <w:r w:rsidRPr="004E3647">
        <w:rPr>
          <w:color w:val="FF0000"/>
        </w:rPr>
        <w:t xml:space="preserve"> to complete the lab. The students in each team can reverse the roles of customer and technician in later labs</w:t>
      </w:r>
      <w:r>
        <w:rPr>
          <w:color w:val="FF0000"/>
        </w:rPr>
        <w:t xml:space="preserve"> so that all students experience both sides of the exercise</w:t>
      </w:r>
      <w:r w:rsidRPr="00C1023B">
        <w:rPr>
          <w:color w:val="FF0000"/>
        </w:rPr>
        <w:t>.</w:t>
      </w:r>
    </w:p>
    <w:p w14:paraId="4DF1F837" w14:textId="77777777" w:rsidR="006504B2" w:rsidRPr="001803F4" w:rsidRDefault="006504B2" w:rsidP="006504B2">
      <w:pPr>
        <w:pStyle w:val="InstNoteRedL25"/>
      </w:pPr>
      <w:r w:rsidRPr="004E3647">
        <w:rPr>
          <w:b/>
        </w:rPr>
        <w:t>Instructor Note</w:t>
      </w:r>
      <w:r w:rsidRPr="001803F4">
        <w:t xml:space="preserve">: Make </w:t>
      </w:r>
      <w:r>
        <w:t>one or more of the following</w:t>
      </w:r>
      <w:r w:rsidRPr="001803F4">
        <w:t xml:space="preserve"> hardware changes to each lab computer prior to class</w:t>
      </w:r>
      <w:r>
        <w:t>, depending on time limits</w:t>
      </w:r>
      <w:r w:rsidRPr="001803F4">
        <w:t>:</w:t>
      </w:r>
    </w:p>
    <w:p w14:paraId="4DF1F838" w14:textId="77777777" w:rsidR="006504B2" w:rsidRPr="004E3647" w:rsidRDefault="006504B2" w:rsidP="006504B2">
      <w:pPr>
        <w:pStyle w:val="Bulletlevel2"/>
        <w:numPr>
          <w:ilvl w:val="0"/>
          <w:numId w:val="13"/>
        </w:numPr>
        <w:spacing w:before="60" w:after="60" w:line="276" w:lineRule="auto"/>
        <w:ind w:left="1080"/>
        <w:rPr>
          <w:color w:val="FF0000"/>
        </w:rPr>
      </w:pPr>
      <w:r w:rsidRPr="004E3647">
        <w:rPr>
          <w:color w:val="FF0000"/>
        </w:rPr>
        <w:t>Switch the mouse and keyboard connections (PS2)</w:t>
      </w:r>
      <w:r>
        <w:rPr>
          <w:color w:val="FF0000"/>
        </w:rPr>
        <w:t xml:space="preserve"> where hardware is available.</w:t>
      </w:r>
    </w:p>
    <w:p w14:paraId="4DF1F839" w14:textId="77777777" w:rsidR="006504B2" w:rsidRPr="004E3647" w:rsidRDefault="006504B2" w:rsidP="006504B2">
      <w:pPr>
        <w:pStyle w:val="Bulletlevel2"/>
        <w:numPr>
          <w:ilvl w:val="0"/>
          <w:numId w:val="13"/>
        </w:numPr>
        <w:spacing w:before="60" w:after="60" w:line="276" w:lineRule="auto"/>
        <w:ind w:left="1080"/>
        <w:rPr>
          <w:color w:val="FF0000"/>
        </w:rPr>
      </w:pPr>
      <w:r w:rsidRPr="004E3647">
        <w:rPr>
          <w:color w:val="FF0000"/>
        </w:rPr>
        <w:t>Unplug the power cable from the optical drive.</w:t>
      </w:r>
    </w:p>
    <w:p w14:paraId="4DF1F83A" w14:textId="77777777" w:rsidR="006504B2" w:rsidRPr="004E3647" w:rsidRDefault="006504B2" w:rsidP="006504B2">
      <w:pPr>
        <w:pStyle w:val="Bulletlevel2"/>
        <w:numPr>
          <w:ilvl w:val="0"/>
          <w:numId w:val="13"/>
        </w:numPr>
        <w:spacing w:before="60" w:after="60" w:line="276" w:lineRule="auto"/>
        <w:ind w:left="1080"/>
        <w:rPr>
          <w:color w:val="FF0000"/>
        </w:rPr>
      </w:pPr>
      <w:r w:rsidRPr="004E3647">
        <w:rPr>
          <w:color w:val="FF0000"/>
        </w:rPr>
        <w:t xml:space="preserve">Unplug the </w:t>
      </w:r>
      <w:r>
        <w:rPr>
          <w:color w:val="FF0000"/>
        </w:rPr>
        <w:t>data</w:t>
      </w:r>
      <w:r w:rsidRPr="004E3647">
        <w:rPr>
          <w:color w:val="FF0000"/>
        </w:rPr>
        <w:t xml:space="preserve"> cable for the hard drive from the motherboard.</w:t>
      </w:r>
    </w:p>
    <w:p w14:paraId="4DF1F83B" w14:textId="77777777" w:rsidR="006504B2" w:rsidRPr="004E3647" w:rsidRDefault="006504B2" w:rsidP="006504B2">
      <w:pPr>
        <w:pStyle w:val="Bulletlevel2"/>
        <w:numPr>
          <w:ilvl w:val="0"/>
          <w:numId w:val="13"/>
        </w:numPr>
        <w:spacing w:before="60" w:after="60" w:line="276" w:lineRule="auto"/>
        <w:ind w:left="1080"/>
        <w:rPr>
          <w:color w:val="FF0000"/>
        </w:rPr>
      </w:pPr>
      <w:r w:rsidRPr="004E3647">
        <w:rPr>
          <w:color w:val="FF0000"/>
        </w:rPr>
        <w:t xml:space="preserve">Eject the memory completely from the memory bank(s) and </w:t>
      </w:r>
      <w:proofErr w:type="gramStart"/>
      <w:r w:rsidRPr="004E3647">
        <w:rPr>
          <w:color w:val="FF0000"/>
        </w:rPr>
        <w:t>place</w:t>
      </w:r>
      <w:proofErr w:type="gramEnd"/>
      <w:r w:rsidRPr="004E3647">
        <w:rPr>
          <w:color w:val="FF0000"/>
        </w:rPr>
        <w:t xml:space="preserve"> at the bottom of the case. </w:t>
      </w:r>
    </w:p>
    <w:p w14:paraId="4DF1F83C" w14:textId="77777777" w:rsidR="006504B2" w:rsidRPr="004E3647" w:rsidRDefault="006504B2" w:rsidP="006504B2">
      <w:pPr>
        <w:pStyle w:val="Bulletlevel2"/>
        <w:numPr>
          <w:ilvl w:val="0"/>
          <w:numId w:val="13"/>
        </w:numPr>
        <w:spacing w:before="60" w:after="60" w:line="276" w:lineRule="auto"/>
        <w:ind w:left="1080"/>
        <w:rPr>
          <w:color w:val="FF0000"/>
        </w:rPr>
      </w:pPr>
      <w:r w:rsidRPr="004E3647">
        <w:rPr>
          <w:color w:val="FF0000"/>
        </w:rPr>
        <w:t xml:space="preserve">Unplug the front panel power on </w:t>
      </w:r>
      <w:proofErr w:type="gramStart"/>
      <w:r w:rsidRPr="004E3647">
        <w:rPr>
          <w:color w:val="FF0000"/>
        </w:rPr>
        <w:t>switch</w:t>
      </w:r>
      <w:proofErr w:type="gramEnd"/>
      <w:r w:rsidRPr="004E3647">
        <w:rPr>
          <w:color w:val="FF0000"/>
        </w:rPr>
        <w:t xml:space="preserve"> cable from the motherboard.</w:t>
      </w:r>
    </w:p>
    <w:p w14:paraId="4DF1F83D" w14:textId="77777777" w:rsidR="006504B2" w:rsidRDefault="006504B2" w:rsidP="006504B2">
      <w:pPr>
        <w:spacing w:before="0" w:after="0" w:line="240" w:lineRule="auto"/>
        <w:rPr>
          <w:rFonts w:eastAsia="Times New Roman" w:cs="Arial"/>
          <w:bCs/>
          <w:color w:val="FF0000"/>
          <w:sz w:val="20"/>
          <w:szCs w:val="20"/>
        </w:rPr>
      </w:pPr>
      <w:r>
        <w:rPr>
          <w:rFonts w:eastAsia="Times New Roman" w:cs="Arial"/>
          <w:bCs/>
          <w:color w:val="FF0000"/>
          <w:sz w:val="20"/>
          <w:szCs w:val="20"/>
        </w:rPr>
        <w:br w:type="page"/>
      </w:r>
    </w:p>
    <w:p w14:paraId="4DF1F83E" w14:textId="77777777" w:rsidR="006504B2" w:rsidRPr="00596186" w:rsidRDefault="006504B2" w:rsidP="000533E8">
      <w:pPr>
        <w:pStyle w:val="Heading1"/>
        <w:numPr>
          <w:ilvl w:val="0"/>
          <w:numId w:val="0"/>
        </w:numPr>
      </w:pPr>
      <w:r w:rsidRPr="00596186">
        <w:lastRenderedPageBreak/>
        <w:t>Work Order</w:t>
      </w:r>
    </w:p>
    <w:tbl>
      <w:tblPr>
        <w:tblStyle w:val="LabTableStyle1"/>
        <w:tblW w:w="0" w:type="auto"/>
        <w:jc w:val="left"/>
        <w:tblLook w:val="04A0" w:firstRow="1" w:lastRow="0" w:firstColumn="1" w:lastColumn="0" w:noHBand="0" w:noVBand="1"/>
        <w:tblCaption w:val="How to generate a New Ticket"/>
        <w:tblDescription w:val="This table contains all the customer information neccessary to start a new trouble ticket. "/>
      </w:tblPr>
      <w:tblGrid>
        <w:gridCol w:w="2520"/>
        <w:gridCol w:w="5400"/>
      </w:tblGrid>
      <w:tr w:rsidR="006504B2" w:rsidRPr="00E2282D" w14:paraId="4DF1F840" w14:textId="77777777" w:rsidTr="004D6D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left"/>
        </w:trPr>
        <w:tc>
          <w:tcPr>
            <w:tcW w:w="7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F1F83F" w14:textId="77777777" w:rsidR="006504B2" w:rsidRPr="00E2282D" w:rsidRDefault="006504B2" w:rsidP="004D6D4F">
            <w:pPr>
              <w:pStyle w:val="TableHeading"/>
              <w:jc w:val="both"/>
            </w:pPr>
            <w:r>
              <w:t>Student Technician Sheet</w:t>
            </w:r>
          </w:p>
        </w:tc>
      </w:tr>
      <w:tr w:rsidR="006504B2" w:rsidRPr="00E2282D" w14:paraId="4DF1F843" w14:textId="77777777" w:rsidTr="004D6D4F">
        <w:trPr>
          <w:jc w:val="left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F1F841" w14:textId="77777777" w:rsidR="006504B2" w:rsidRPr="00A33890" w:rsidRDefault="006504B2" w:rsidP="004D6D4F">
            <w:pPr>
              <w:pStyle w:val="TableText"/>
              <w:rPr>
                <w:b/>
              </w:rPr>
            </w:pPr>
            <w:r w:rsidRPr="00A33890">
              <w:rPr>
                <w:b/>
              </w:rPr>
              <w:t>Company Name: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DF1F842" w14:textId="77777777" w:rsidR="006504B2" w:rsidRPr="00E2282D" w:rsidRDefault="006504B2" w:rsidP="004D6D4F">
            <w:pPr>
              <w:pStyle w:val="TableText"/>
            </w:pPr>
            <w:r>
              <w:t>JH Travel, Inc.</w:t>
            </w:r>
          </w:p>
        </w:tc>
      </w:tr>
      <w:tr w:rsidR="006504B2" w:rsidRPr="00E2282D" w14:paraId="4DF1F846" w14:textId="77777777" w:rsidTr="004D6D4F">
        <w:trPr>
          <w:jc w:val="left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F1F844" w14:textId="77777777" w:rsidR="006504B2" w:rsidRPr="00A33890" w:rsidRDefault="006504B2" w:rsidP="004D6D4F">
            <w:pPr>
              <w:pStyle w:val="TableText"/>
              <w:rPr>
                <w:b/>
              </w:rPr>
            </w:pPr>
            <w:r w:rsidRPr="00A33890">
              <w:rPr>
                <w:b/>
              </w:rPr>
              <w:t>Contact: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DF1F845" w14:textId="77777777" w:rsidR="006504B2" w:rsidRPr="00E2282D" w:rsidRDefault="006504B2" w:rsidP="004D6D4F">
            <w:pPr>
              <w:pStyle w:val="TableText"/>
            </w:pPr>
            <w:r>
              <w:t>Dan Handy</w:t>
            </w:r>
          </w:p>
        </w:tc>
      </w:tr>
      <w:tr w:rsidR="006504B2" w:rsidRPr="00E2282D" w14:paraId="4DF1F849" w14:textId="77777777" w:rsidTr="004D6D4F">
        <w:trPr>
          <w:jc w:val="left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F1F847" w14:textId="77777777" w:rsidR="006504B2" w:rsidRPr="00A33890" w:rsidRDefault="006504B2" w:rsidP="004D6D4F">
            <w:pPr>
              <w:pStyle w:val="TableText"/>
              <w:rPr>
                <w:b/>
              </w:rPr>
            </w:pPr>
            <w:r w:rsidRPr="00A33890">
              <w:rPr>
                <w:b/>
              </w:rPr>
              <w:t>Company Address: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DF1F848" w14:textId="77777777" w:rsidR="006504B2" w:rsidRPr="00E2282D" w:rsidRDefault="006504B2" w:rsidP="004D6D4F">
            <w:pPr>
              <w:pStyle w:val="TableText"/>
            </w:pPr>
            <w:r>
              <w:t>204 N. Main Street</w:t>
            </w:r>
          </w:p>
        </w:tc>
      </w:tr>
      <w:tr w:rsidR="006504B2" w:rsidRPr="00E2282D" w14:paraId="4DF1F84C" w14:textId="77777777" w:rsidTr="004D6D4F">
        <w:trPr>
          <w:jc w:val="left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F1F84A" w14:textId="77777777" w:rsidR="006504B2" w:rsidRPr="00A33890" w:rsidRDefault="006504B2" w:rsidP="004D6D4F">
            <w:pPr>
              <w:pStyle w:val="TableText"/>
              <w:rPr>
                <w:b/>
              </w:rPr>
            </w:pPr>
            <w:r w:rsidRPr="00A33890">
              <w:rPr>
                <w:b/>
              </w:rPr>
              <w:t>Company Phone: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DF1F84B" w14:textId="77777777" w:rsidR="006504B2" w:rsidRPr="00E2282D" w:rsidRDefault="006504B2" w:rsidP="004D6D4F">
            <w:pPr>
              <w:pStyle w:val="TableText"/>
            </w:pPr>
            <w:r>
              <w:t>1-866-555-0998</w:t>
            </w:r>
          </w:p>
        </w:tc>
      </w:tr>
    </w:tbl>
    <w:p w14:paraId="4DF1F84D" w14:textId="77777777" w:rsidR="006504B2" w:rsidRPr="00A33890" w:rsidRDefault="006504B2" w:rsidP="006504B2"/>
    <w:tbl>
      <w:tblPr>
        <w:tblStyle w:val="LabTableStyle1"/>
        <w:tblW w:w="0" w:type="auto"/>
        <w:tblLook w:val="04A0" w:firstRow="1" w:lastRow="0" w:firstColumn="1" w:lastColumn="0" w:noHBand="0" w:noVBand="1"/>
        <w:tblCaption w:val="How to generate a New Ticket"/>
        <w:tblDescription w:val="This table contains all the information neccessary to start a new trouble ticket. Type your answers in the cells listed as &quot;blank&quot;."/>
      </w:tblPr>
      <w:tblGrid>
        <w:gridCol w:w="1679"/>
        <w:gridCol w:w="2011"/>
        <w:gridCol w:w="1620"/>
        <w:gridCol w:w="1980"/>
        <w:gridCol w:w="1105"/>
        <w:gridCol w:w="1679"/>
      </w:tblGrid>
      <w:tr w:rsidR="006504B2" w:rsidRPr="00A33890" w14:paraId="4DF1F84F" w14:textId="77777777" w:rsidTr="004D6D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262626" w:themeFill="text1" w:themeFillTint="D9"/>
            <w:vAlign w:val="center"/>
          </w:tcPr>
          <w:p w14:paraId="4DF1F84E" w14:textId="77777777" w:rsidR="006504B2" w:rsidRPr="00A33890" w:rsidRDefault="006504B2" w:rsidP="004D6D4F">
            <w:pPr>
              <w:pStyle w:val="TableHeading"/>
              <w:jc w:val="left"/>
              <w:rPr>
                <w:i/>
              </w:rPr>
            </w:pPr>
            <w:r w:rsidRPr="00A33890">
              <w:rPr>
                <w:i/>
              </w:rPr>
              <w:t>Generating a New Ticket</w:t>
            </w:r>
          </w:p>
        </w:tc>
      </w:tr>
      <w:tr w:rsidR="006504B2" w:rsidRPr="00E2282D" w14:paraId="4DF1F856" w14:textId="77777777" w:rsidTr="00A05CDF">
        <w:trPr>
          <w:trHeight w:val="432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F1F850" w14:textId="77777777" w:rsidR="006504B2" w:rsidRPr="00E2282D" w:rsidRDefault="006504B2" w:rsidP="004D6D4F">
            <w:pPr>
              <w:keepNext/>
              <w:rPr>
                <w:b/>
                <w:sz w:val="20"/>
              </w:rPr>
            </w:pPr>
            <w:r w:rsidRPr="00E2282D">
              <w:rPr>
                <w:b/>
                <w:sz w:val="20"/>
              </w:rPr>
              <w:t>Category: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F1F851" w14:textId="77777777" w:rsidR="006504B2" w:rsidRPr="00C77B29" w:rsidRDefault="006504B2" w:rsidP="00A05CDF">
            <w:pPr>
              <w:keepNext/>
              <w:spacing w:line="240" w:lineRule="auto"/>
              <w:jc w:val="center"/>
              <w:rPr>
                <w:rStyle w:val="AnswerGray"/>
              </w:rPr>
            </w:pPr>
            <w:r>
              <w:rPr>
                <w:rStyle w:val="AnswerGray"/>
              </w:rPr>
              <w:t>Hardware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F1F852" w14:textId="77777777" w:rsidR="006504B2" w:rsidRPr="00E2282D" w:rsidRDefault="006504B2" w:rsidP="004D6D4F">
            <w:pPr>
              <w:keepNext/>
              <w:jc w:val="right"/>
              <w:rPr>
                <w:b/>
                <w:sz w:val="20"/>
              </w:rPr>
            </w:pPr>
            <w:r w:rsidRPr="00E2282D">
              <w:rPr>
                <w:b/>
                <w:sz w:val="20"/>
              </w:rPr>
              <w:t>Closure Code: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DF1F853" w14:textId="77777777" w:rsidR="006504B2" w:rsidRPr="00E2282D" w:rsidRDefault="006504B2" w:rsidP="002D7DAB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 w:rsidRPr="00E2282D">
              <w:rPr>
                <w:sz w:val="20"/>
                <w:szCs w:val="20"/>
              </w:rPr>
              <w:t>N/A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F1F854" w14:textId="77777777" w:rsidR="006504B2" w:rsidRPr="00E2282D" w:rsidRDefault="006504B2" w:rsidP="004D6D4F">
            <w:pPr>
              <w:keepNext/>
              <w:spacing w:line="240" w:lineRule="auto"/>
              <w:ind w:left="68"/>
              <w:jc w:val="right"/>
              <w:rPr>
                <w:b/>
                <w:sz w:val="20"/>
                <w:szCs w:val="20"/>
              </w:rPr>
            </w:pPr>
            <w:r w:rsidRPr="00E2282D">
              <w:rPr>
                <w:b/>
                <w:sz w:val="20"/>
                <w:szCs w:val="20"/>
              </w:rPr>
              <w:t>Status: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DF1F855" w14:textId="77777777" w:rsidR="006504B2" w:rsidRPr="00E2282D" w:rsidRDefault="006504B2" w:rsidP="002D7DAB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 w:rsidRPr="00E2282D">
              <w:rPr>
                <w:sz w:val="20"/>
                <w:szCs w:val="20"/>
              </w:rPr>
              <w:t>Open</w:t>
            </w:r>
          </w:p>
        </w:tc>
      </w:tr>
      <w:tr w:rsidR="006504B2" w:rsidRPr="00E2282D" w14:paraId="4DF1F85D" w14:textId="77777777" w:rsidTr="004D6D4F"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14:paraId="4DF1F857" w14:textId="77777777" w:rsidR="006504B2" w:rsidRPr="00E2282D" w:rsidRDefault="006504B2" w:rsidP="004D6D4F">
            <w:pPr>
              <w:keepNext/>
              <w:rPr>
                <w:b/>
                <w:sz w:val="20"/>
              </w:rPr>
            </w:pPr>
            <w:r w:rsidRPr="00E2282D">
              <w:rPr>
                <w:b/>
                <w:sz w:val="20"/>
              </w:rPr>
              <w:t>Type: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1F858" w14:textId="77777777" w:rsidR="006504B2" w:rsidRPr="00E2282D" w:rsidRDefault="006504B2" w:rsidP="004D6D4F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 w:rsidRPr="00E2282D">
              <w:rPr>
                <w:sz w:val="20"/>
                <w:szCs w:val="20"/>
              </w:rPr>
              <w:t>N/A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DF1F859" w14:textId="77777777" w:rsidR="006504B2" w:rsidRPr="00E2282D" w:rsidRDefault="006504B2" w:rsidP="004D6D4F">
            <w:pPr>
              <w:keepNext/>
              <w:jc w:val="right"/>
              <w:rPr>
                <w:b/>
                <w:sz w:val="20"/>
              </w:rPr>
            </w:pPr>
            <w:r w:rsidRPr="00E2282D">
              <w:rPr>
                <w:b/>
                <w:sz w:val="20"/>
              </w:rPr>
              <w:t>Escalated: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1F85A" w14:textId="77777777" w:rsidR="006504B2" w:rsidRPr="00E2282D" w:rsidRDefault="006504B2" w:rsidP="004D6D4F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 w:rsidRPr="00E2282D">
              <w:rPr>
                <w:sz w:val="20"/>
                <w:szCs w:val="20"/>
              </w:rPr>
              <w:t>Yes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4DF1F85B" w14:textId="77777777" w:rsidR="006504B2" w:rsidRPr="00E2282D" w:rsidRDefault="006504B2" w:rsidP="004D6D4F">
            <w:pPr>
              <w:keepNext/>
              <w:spacing w:line="240" w:lineRule="auto"/>
              <w:jc w:val="right"/>
              <w:rPr>
                <w:b/>
                <w:sz w:val="20"/>
                <w:szCs w:val="20"/>
              </w:rPr>
            </w:pPr>
            <w:r w:rsidRPr="00E2282D">
              <w:rPr>
                <w:b/>
                <w:sz w:val="20"/>
                <w:szCs w:val="20"/>
              </w:rPr>
              <w:t>Pending: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1F85C" w14:textId="77777777" w:rsidR="006504B2" w:rsidRPr="00E2282D" w:rsidRDefault="006504B2" w:rsidP="004D6D4F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 w:rsidRPr="00E2282D">
              <w:rPr>
                <w:sz w:val="20"/>
                <w:szCs w:val="20"/>
              </w:rPr>
              <w:t>N/A</w:t>
            </w:r>
          </w:p>
        </w:tc>
      </w:tr>
      <w:tr w:rsidR="006504B2" w:rsidRPr="00E2282D" w14:paraId="4DF1F863" w14:textId="77777777" w:rsidTr="00A05CDF"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14:paraId="4DF1F85E" w14:textId="77777777" w:rsidR="006504B2" w:rsidRPr="00E2282D" w:rsidRDefault="006504B2" w:rsidP="004D6D4F">
            <w:pPr>
              <w:keepNext/>
              <w:rPr>
                <w:b/>
                <w:sz w:val="20"/>
              </w:rPr>
            </w:pPr>
            <w:r w:rsidRPr="00E2282D">
              <w:rPr>
                <w:b/>
                <w:sz w:val="20"/>
              </w:rPr>
              <w:t>Item: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1F85F" w14:textId="77777777" w:rsidR="006504B2" w:rsidRPr="00E2282D" w:rsidRDefault="006504B2" w:rsidP="004D6D4F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 w:rsidRPr="00E2282D">
              <w:rPr>
                <w:sz w:val="20"/>
                <w:szCs w:val="20"/>
              </w:rPr>
              <w:t>N/A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DF1F860" w14:textId="77777777" w:rsidR="006504B2" w:rsidRPr="00E2282D" w:rsidRDefault="006504B2" w:rsidP="004D6D4F">
            <w:pPr>
              <w:keepNext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1F861" w14:textId="77777777" w:rsidR="006504B2" w:rsidRPr="00E2282D" w:rsidRDefault="006504B2" w:rsidP="004D6D4F">
            <w:pPr>
              <w:keepNext/>
              <w:spacing w:line="240" w:lineRule="auto"/>
              <w:jc w:val="right"/>
              <w:rPr>
                <w:b/>
                <w:sz w:val="20"/>
                <w:szCs w:val="20"/>
              </w:rPr>
            </w:pPr>
            <w:r w:rsidRPr="00E2282D">
              <w:rPr>
                <w:b/>
                <w:sz w:val="20"/>
                <w:szCs w:val="20"/>
              </w:rPr>
              <w:t>Pending Until Date: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1F862" w14:textId="77777777" w:rsidR="006504B2" w:rsidRPr="00E2282D" w:rsidRDefault="006504B2" w:rsidP="004D6D4F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 w:rsidRPr="00E2282D">
              <w:rPr>
                <w:sz w:val="20"/>
                <w:szCs w:val="20"/>
              </w:rPr>
              <w:t>N/A</w:t>
            </w:r>
          </w:p>
        </w:tc>
      </w:tr>
      <w:tr w:rsidR="00A05CDF" w:rsidRPr="00E2282D" w14:paraId="4DF1F867" w14:textId="77777777" w:rsidTr="00A05CDF"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1F864" w14:textId="77777777" w:rsidR="00A05CDF" w:rsidRPr="00A05CDF" w:rsidRDefault="00A05CDF" w:rsidP="004D6D4F">
            <w:pPr>
              <w:keepNext/>
              <w:spacing w:line="240" w:lineRule="auto"/>
              <w:rPr>
                <w:b/>
                <w:sz w:val="20"/>
                <w:szCs w:val="20"/>
              </w:rPr>
            </w:pPr>
            <w:r w:rsidRPr="00A05CDF">
              <w:rPr>
                <w:b/>
                <w:sz w:val="20"/>
                <w:szCs w:val="20"/>
              </w:rPr>
              <w:t>Business Impacting? (Yes / No)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F1F865" w14:textId="77777777" w:rsidR="00A05CDF" w:rsidRPr="00A05CDF" w:rsidRDefault="00A05CDF" w:rsidP="00A05CDF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 w:rsidRPr="00A05CDF">
              <w:rPr>
                <w:sz w:val="20"/>
                <w:szCs w:val="20"/>
              </w:rPr>
              <w:t>Yes</w:t>
            </w: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1F866" w14:textId="77777777" w:rsidR="00A05CDF" w:rsidRPr="00A05CDF" w:rsidRDefault="00A05CDF" w:rsidP="004D6D4F">
            <w:pPr>
              <w:keepNext/>
              <w:spacing w:line="240" w:lineRule="auto"/>
              <w:rPr>
                <w:sz w:val="20"/>
                <w:szCs w:val="20"/>
              </w:rPr>
            </w:pPr>
          </w:p>
        </w:tc>
      </w:tr>
      <w:tr w:rsidR="006504B2" w:rsidRPr="00E2282D" w14:paraId="4DF1F86A" w14:textId="77777777" w:rsidTr="00A05CDF"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14:paraId="4DF1F868" w14:textId="77777777" w:rsidR="006504B2" w:rsidRPr="00E2282D" w:rsidRDefault="006504B2" w:rsidP="004D6D4F">
            <w:pPr>
              <w:keepNext/>
              <w:spacing w:line="240" w:lineRule="auto"/>
              <w:rPr>
                <w:b/>
                <w:sz w:val="20"/>
                <w:szCs w:val="20"/>
              </w:rPr>
            </w:pPr>
            <w:r w:rsidRPr="00E2282D">
              <w:rPr>
                <w:b/>
                <w:sz w:val="20"/>
                <w:szCs w:val="20"/>
              </w:rPr>
              <w:t>Summary</w:t>
            </w:r>
          </w:p>
        </w:tc>
        <w:tc>
          <w:tcPr>
            <w:tcW w:w="83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F1F869" w14:textId="77777777" w:rsidR="006504B2" w:rsidRPr="00BD2598" w:rsidRDefault="006504B2" w:rsidP="00A05CDF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The computer will not turn on or the computer beeps constantly.</w:t>
            </w:r>
          </w:p>
        </w:tc>
      </w:tr>
      <w:tr w:rsidR="006504B2" w:rsidRPr="00E2282D" w14:paraId="4DF1F86F" w14:textId="77777777" w:rsidTr="004D6D4F"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14:paraId="4DF1F86B" w14:textId="77777777" w:rsidR="006504B2" w:rsidRPr="00E2282D" w:rsidRDefault="006504B2" w:rsidP="004D6D4F">
            <w:pPr>
              <w:keepNext/>
              <w:spacing w:line="240" w:lineRule="auto"/>
              <w:rPr>
                <w:b/>
                <w:sz w:val="20"/>
                <w:szCs w:val="20"/>
              </w:rPr>
            </w:pPr>
            <w:r w:rsidRPr="00E2282D">
              <w:rPr>
                <w:b/>
                <w:sz w:val="20"/>
                <w:szCs w:val="20"/>
              </w:rPr>
              <w:t>Case ID#:</w:t>
            </w: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1F86C" w14:textId="77777777" w:rsidR="006504B2" w:rsidRPr="00E2282D" w:rsidRDefault="006504B2" w:rsidP="004D6D4F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1F86D" w14:textId="77777777" w:rsidR="006504B2" w:rsidRPr="00E2282D" w:rsidRDefault="006504B2" w:rsidP="004D6D4F">
            <w:pPr>
              <w:keepNext/>
              <w:spacing w:line="240" w:lineRule="auto"/>
              <w:jc w:val="right"/>
              <w:rPr>
                <w:b/>
                <w:sz w:val="20"/>
                <w:szCs w:val="20"/>
              </w:rPr>
            </w:pPr>
            <w:r w:rsidRPr="00E2282D">
              <w:rPr>
                <w:b/>
                <w:sz w:val="20"/>
                <w:szCs w:val="20"/>
              </w:rPr>
              <w:t>Connection Type: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1F86E" w14:textId="77777777" w:rsidR="006504B2" w:rsidRPr="00E2282D" w:rsidRDefault="006504B2" w:rsidP="004D6D4F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6504B2" w:rsidRPr="00E2282D" w14:paraId="4DF1F874" w14:textId="77777777" w:rsidTr="004D6D4F"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14:paraId="4DF1F870" w14:textId="77777777" w:rsidR="006504B2" w:rsidRPr="00E2282D" w:rsidRDefault="006504B2" w:rsidP="004D6D4F">
            <w:pPr>
              <w:keepNext/>
              <w:spacing w:line="240" w:lineRule="auto"/>
              <w:rPr>
                <w:b/>
                <w:sz w:val="20"/>
                <w:szCs w:val="20"/>
              </w:rPr>
            </w:pPr>
            <w:r w:rsidRPr="00E2282D">
              <w:rPr>
                <w:b/>
                <w:sz w:val="20"/>
                <w:szCs w:val="20"/>
              </w:rPr>
              <w:t>Priority:</w:t>
            </w: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1F871" w14:textId="77777777" w:rsidR="006504B2" w:rsidRPr="00E2282D" w:rsidRDefault="006504B2" w:rsidP="004D6D4F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 w:rsidRPr="00E2282D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DF1F872" w14:textId="77777777" w:rsidR="006504B2" w:rsidRPr="00E2282D" w:rsidRDefault="006504B2" w:rsidP="004D6D4F">
            <w:pPr>
              <w:keepNext/>
              <w:spacing w:line="240" w:lineRule="auto"/>
              <w:jc w:val="right"/>
              <w:rPr>
                <w:b/>
                <w:sz w:val="20"/>
                <w:szCs w:val="20"/>
              </w:rPr>
            </w:pPr>
            <w:r w:rsidRPr="00E2282D">
              <w:rPr>
                <w:b/>
                <w:sz w:val="20"/>
                <w:szCs w:val="20"/>
              </w:rPr>
              <w:t>Environment: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1F873" w14:textId="77777777" w:rsidR="006504B2" w:rsidRPr="00E2282D" w:rsidRDefault="006504B2" w:rsidP="004D6D4F">
            <w:pPr>
              <w:keepNext/>
              <w:spacing w:line="240" w:lineRule="auto"/>
              <w:jc w:val="center"/>
              <w:rPr>
                <w:sz w:val="20"/>
                <w:szCs w:val="20"/>
              </w:rPr>
            </w:pPr>
            <w:r w:rsidRPr="00E2282D">
              <w:rPr>
                <w:sz w:val="20"/>
                <w:szCs w:val="20"/>
              </w:rPr>
              <w:t>N/A</w:t>
            </w:r>
          </w:p>
        </w:tc>
      </w:tr>
      <w:tr w:rsidR="006504B2" w:rsidRPr="00E2282D" w14:paraId="4DF1F878" w14:textId="77777777" w:rsidTr="00A05CDF"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14:paraId="4DF1F875" w14:textId="77777777" w:rsidR="006504B2" w:rsidRPr="00E2282D" w:rsidRDefault="006504B2" w:rsidP="004D6D4F">
            <w:pPr>
              <w:keepNext/>
              <w:spacing w:line="240" w:lineRule="auto"/>
              <w:rPr>
                <w:b/>
                <w:sz w:val="20"/>
                <w:szCs w:val="20"/>
              </w:rPr>
            </w:pPr>
            <w:r w:rsidRPr="00E2282D">
              <w:rPr>
                <w:b/>
                <w:sz w:val="20"/>
                <w:szCs w:val="20"/>
              </w:rPr>
              <w:t>User Platform:</w:t>
            </w: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F1F876" w14:textId="77777777" w:rsidR="006504B2" w:rsidRPr="006504B2" w:rsidRDefault="006504B2" w:rsidP="00A05CDF">
            <w:pPr>
              <w:keepNext/>
              <w:spacing w:line="240" w:lineRule="auto"/>
              <w:jc w:val="center"/>
              <w:rPr>
                <w:rStyle w:val="AnswerGray"/>
              </w:rPr>
            </w:pPr>
            <w:r w:rsidRPr="006504B2">
              <w:rPr>
                <w:rStyle w:val="AnswerGray"/>
              </w:rPr>
              <w:t>Windows 10</w:t>
            </w: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1F877" w14:textId="77777777" w:rsidR="006504B2" w:rsidRPr="00E2282D" w:rsidRDefault="006504B2" w:rsidP="004D6D4F">
            <w:pPr>
              <w:keepNext/>
              <w:spacing w:line="240" w:lineRule="auto"/>
              <w:rPr>
                <w:sz w:val="20"/>
                <w:szCs w:val="20"/>
              </w:rPr>
            </w:pPr>
          </w:p>
        </w:tc>
      </w:tr>
      <w:tr w:rsidR="00F218DA" w:rsidRPr="00E2282D" w14:paraId="4DF1F87A" w14:textId="77777777" w:rsidTr="00F218DA">
        <w:trPr>
          <w:trHeight w:hRule="exact" w:val="144"/>
        </w:trPr>
        <w:tc>
          <w:tcPr>
            <w:tcW w:w="10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1F879" w14:textId="77777777" w:rsidR="00F218DA" w:rsidRPr="00E2282D" w:rsidRDefault="00F218DA" w:rsidP="004D6D4F">
            <w:pPr>
              <w:keepNext/>
              <w:spacing w:line="240" w:lineRule="auto"/>
              <w:rPr>
                <w:sz w:val="20"/>
                <w:szCs w:val="20"/>
              </w:rPr>
            </w:pPr>
            <w:r w:rsidRPr="00F218DA">
              <w:rPr>
                <w:color w:val="FFFFFF" w:themeColor="background1"/>
                <w:sz w:val="20"/>
                <w:szCs w:val="20"/>
              </w:rPr>
              <w:t>Blank row. No information.</w:t>
            </w:r>
          </w:p>
        </w:tc>
      </w:tr>
      <w:tr w:rsidR="006504B2" w:rsidRPr="00E2282D" w14:paraId="4DF1F87C" w14:textId="77777777" w:rsidTr="00F218DA">
        <w:trPr>
          <w:trHeight w:hRule="exact" w:val="144"/>
        </w:trPr>
        <w:tc>
          <w:tcPr>
            <w:tcW w:w="10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DF1F87B" w14:textId="77777777" w:rsidR="006504B2" w:rsidRPr="00E2282D" w:rsidRDefault="00F218DA" w:rsidP="004D6D4F">
            <w:pPr>
              <w:keepNext/>
              <w:spacing w:line="240" w:lineRule="auto"/>
              <w:rPr>
                <w:sz w:val="20"/>
                <w:szCs w:val="20"/>
              </w:rPr>
            </w:pPr>
            <w:r w:rsidRPr="00F218DA">
              <w:rPr>
                <w:color w:val="000000" w:themeColor="text1"/>
                <w:sz w:val="20"/>
                <w:szCs w:val="20"/>
              </w:rPr>
              <w:t>Blank row. No information.</w:t>
            </w:r>
          </w:p>
        </w:tc>
      </w:tr>
    </w:tbl>
    <w:p w14:paraId="4DF1F87D" w14:textId="77777777" w:rsidR="006504B2" w:rsidRPr="00A60F6F" w:rsidRDefault="006504B2" w:rsidP="000533E8">
      <w:pPr>
        <w:pStyle w:val="Heading1"/>
        <w:numPr>
          <w:ilvl w:val="0"/>
          <w:numId w:val="0"/>
        </w:numPr>
      </w:pPr>
      <w:r w:rsidRPr="00A60F6F">
        <w:rPr>
          <w:rStyle w:val="BodyTextChar"/>
          <w:rFonts w:eastAsia="Calibri"/>
          <w:szCs w:val="28"/>
        </w:rPr>
        <w:t>Problem Description</w:t>
      </w:r>
      <w:r w:rsidRPr="00A60F6F">
        <w:t>:</w:t>
      </w:r>
    </w:p>
    <w:p w14:paraId="4DF1F87E" w14:textId="77777777" w:rsidR="006504B2" w:rsidRPr="00351DED" w:rsidRDefault="006504B2" w:rsidP="006504B2">
      <w:pPr>
        <w:pStyle w:val="AnswerLineL25"/>
      </w:pPr>
      <w:r>
        <w:t>Type your answers here.</w:t>
      </w:r>
    </w:p>
    <w:p w14:paraId="4DF1F87F" w14:textId="77777777" w:rsidR="006504B2" w:rsidRPr="00C1023B" w:rsidRDefault="006504B2" w:rsidP="006504B2">
      <w:pPr>
        <w:pStyle w:val="BodyTextL25"/>
        <w:rPr>
          <w:rStyle w:val="AnswerGray"/>
        </w:rPr>
      </w:pPr>
      <w:proofErr w:type="gramStart"/>
      <w:r w:rsidRPr="00C1023B">
        <w:rPr>
          <w:rStyle w:val="AnswerGray"/>
        </w:rPr>
        <w:t>Computer</w:t>
      </w:r>
      <w:proofErr w:type="gramEnd"/>
      <w:r w:rsidRPr="00C1023B">
        <w:rPr>
          <w:rStyle w:val="AnswerGray"/>
        </w:rPr>
        <w:t xml:space="preserve"> will not boot. </w:t>
      </w:r>
      <w:proofErr w:type="gramStart"/>
      <w:r w:rsidRPr="00C1023B">
        <w:rPr>
          <w:rStyle w:val="AnswerGray"/>
        </w:rPr>
        <w:t>Customer</w:t>
      </w:r>
      <w:proofErr w:type="gramEnd"/>
      <w:r w:rsidRPr="00C1023B">
        <w:rPr>
          <w:rStyle w:val="AnswerGray"/>
        </w:rPr>
        <w:t xml:space="preserve"> does not know the manufacturer of the BIOS. </w:t>
      </w:r>
      <w:r>
        <w:rPr>
          <w:rStyle w:val="AnswerGray"/>
        </w:rPr>
        <w:t>Customer c</w:t>
      </w:r>
      <w:r w:rsidRPr="00C1023B">
        <w:rPr>
          <w:rStyle w:val="AnswerGray"/>
        </w:rPr>
        <w:t xml:space="preserve">annot identify error from beep sequence. </w:t>
      </w:r>
      <w:proofErr w:type="gramStart"/>
      <w:r w:rsidRPr="00C1023B">
        <w:rPr>
          <w:rStyle w:val="AnswerGray"/>
        </w:rPr>
        <w:t>Customer</w:t>
      </w:r>
      <w:proofErr w:type="gramEnd"/>
      <w:r w:rsidRPr="00C1023B">
        <w:rPr>
          <w:rStyle w:val="AnswerGray"/>
        </w:rPr>
        <w:t xml:space="preserve"> did not hear any strange sounds from the computer. Customer does not smell smoke or burning electronics.</w:t>
      </w:r>
    </w:p>
    <w:p w14:paraId="4DF1F880" w14:textId="77777777" w:rsidR="006504B2" w:rsidRPr="00A60F6F" w:rsidRDefault="006504B2" w:rsidP="000533E8">
      <w:pPr>
        <w:pStyle w:val="Heading1"/>
        <w:numPr>
          <w:ilvl w:val="0"/>
          <w:numId w:val="0"/>
        </w:numPr>
      </w:pPr>
      <w:r w:rsidRPr="00A60F6F">
        <w:t>Problem Solution:</w:t>
      </w:r>
    </w:p>
    <w:p w14:paraId="4DF1F881" w14:textId="77777777" w:rsidR="006504B2" w:rsidRDefault="006504B2" w:rsidP="006504B2">
      <w:pPr>
        <w:pStyle w:val="AnswerLineL25"/>
      </w:pPr>
      <w:r>
        <w:t>Type your answers here.</w:t>
      </w:r>
    </w:p>
    <w:p w14:paraId="4DF1F882" w14:textId="77777777" w:rsidR="002D7DAB" w:rsidRDefault="006504B2" w:rsidP="006504B2">
      <w:pPr>
        <w:pStyle w:val="BodyTextL25"/>
        <w:rPr>
          <w:rStyle w:val="AnswerGray"/>
        </w:rPr>
      </w:pPr>
      <w:r w:rsidRPr="00C1023B">
        <w:rPr>
          <w:rStyle w:val="AnswerGray"/>
        </w:rPr>
        <w:t>Verified external cable connections. Mouse and keyboard</w:t>
      </w:r>
      <w:r w:rsidRPr="006E6122">
        <w:rPr>
          <w:rStyle w:val="AnswerGray"/>
        </w:rPr>
        <w:t xml:space="preserve"> </w:t>
      </w:r>
      <w:r w:rsidRPr="00C1023B">
        <w:rPr>
          <w:rStyle w:val="AnswerGray"/>
        </w:rPr>
        <w:t>connections were reversed</w:t>
      </w:r>
      <w:r>
        <w:rPr>
          <w:rStyle w:val="AnswerGray"/>
        </w:rPr>
        <w:t xml:space="preserve"> (if applicable)</w:t>
      </w:r>
      <w:r w:rsidRPr="00C1023B">
        <w:rPr>
          <w:rStyle w:val="AnswerGray"/>
        </w:rPr>
        <w:t>. Connections were corrected. Internal hardware and</w:t>
      </w:r>
      <w:r w:rsidRPr="006E6122">
        <w:rPr>
          <w:rStyle w:val="AnswerGray"/>
        </w:rPr>
        <w:t xml:space="preserve"> </w:t>
      </w:r>
      <w:r w:rsidRPr="00C1023B">
        <w:rPr>
          <w:rStyle w:val="AnswerGray"/>
        </w:rPr>
        <w:t>cable connections were verified. RAM was not installed. Customer installed</w:t>
      </w:r>
      <w:r w:rsidRPr="006E6122">
        <w:rPr>
          <w:rStyle w:val="AnswerGray"/>
        </w:rPr>
        <w:t xml:space="preserve"> </w:t>
      </w:r>
      <w:r w:rsidRPr="00C1023B">
        <w:rPr>
          <w:rStyle w:val="AnswerGray"/>
        </w:rPr>
        <w:t>RAM. Optical drive power cable was disconnected. Optical drive power cable</w:t>
      </w:r>
      <w:r w:rsidRPr="006E6122">
        <w:rPr>
          <w:rStyle w:val="AnswerGray"/>
        </w:rPr>
        <w:t xml:space="preserve"> </w:t>
      </w:r>
      <w:r w:rsidRPr="00C1023B">
        <w:rPr>
          <w:rStyle w:val="AnswerGray"/>
        </w:rPr>
        <w:t>was reconnected. Hard drive data cable was disconnected from the motherboard. Hard drive data cable was reconnected to the motherboard. Computer displayed “</w:t>
      </w:r>
      <w:proofErr w:type="gramStart"/>
      <w:r w:rsidRPr="00C1023B">
        <w:rPr>
          <w:rStyle w:val="AnswerGray"/>
        </w:rPr>
        <w:t>Non-system</w:t>
      </w:r>
      <w:proofErr w:type="gramEnd"/>
      <w:r w:rsidRPr="00C1023B">
        <w:rPr>
          <w:rStyle w:val="AnswerGray"/>
        </w:rPr>
        <w:t xml:space="preserve"> disk or disk error” upon reboot.</w:t>
      </w:r>
      <w:r>
        <w:rPr>
          <w:rStyle w:val="AnswerGray"/>
        </w:rPr>
        <w:t xml:space="preserve"> </w:t>
      </w:r>
      <w:proofErr w:type="gramStart"/>
      <w:r w:rsidRPr="00C1023B">
        <w:rPr>
          <w:rStyle w:val="AnswerGray"/>
        </w:rPr>
        <w:t>Computer</w:t>
      </w:r>
      <w:proofErr w:type="gramEnd"/>
      <w:r w:rsidRPr="00C1023B">
        <w:rPr>
          <w:rStyle w:val="AnswerGray"/>
        </w:rPr>
        <w:t xml:space="preserve"> was shut</w:t>
      </w:r>
      <w:r>
        <w:rPr>
          <w:rStyle w:val="AnswerGray"/>
        </w:rPr>
        <w:t xml:space="preserve"> </w:t>
      </w:r>
      <w:r w:rsidRPr="00C1023B">
        <w:rPr>
          <w:rStyle w:val="AnswerGray"/>
        </w:rPr>
        <w:t xml:space="preserve">down and rebooted to confirm the solution. </w:t>
      </w:r>
      <w:proofErr w:type="gramStart"/>
      <w:r w:rsidRPr="00C1023B">
        <w:rPr>
          <w:rStyle w:val="AnswerGray"/>
        </w:rPr>
        <w:t>Front</w:t>
      </w:r>
      <w:proofErr w:type="gramEnd"/>
      <w:r w:rsidRPr="00C1023B">
        <w:rPr>
          <w:rStyle w:val="AnswerGray"/>
        </w:rPr>
        <w:t xml:space="preserve"> panel power on switch cable was unplugged from the motherboard. </w:t>
      </w:r>
      <w:proofErr w:type="gramStart"/>
      <w:r w:rsidRPr="00C1023B">
        <w:rPr>
          <w:rStyle w:val="AnswerGray"/>
        </w:rPr>
        <w:t>Front</w:t>
      </w:r>
      <w:proofErr w:type="gramEnd"/>
      <w:r w:rsidRPr="00C1023B">
        <w:rPr>
          <w:rStyle w:val="AnswerGray"/>
        </w:rPr>
        <w:t xml:space="preserve"> panel power on switch cable was reconnected to the motherboard.</w:t>
      </w:r>
    </w:p>
    <w:p w14:paraId="770D9C02" w14:textId="5C76977D" w:rsidR="003C6DEF" w:rsidRPr="00A60F6F" w:rsidRDefault="003C6DEF" w:rsidP="003C6DEF">
      <w:pPr>
        <w:pStyle w:val="Heading1"/>
        <w:numPr>
          <w:ilvl w:val="0"/>
          <w:numId w:val="0"/>
        </w:numPr>
      </w:pPr>
      <w:r>
        <w:t>Your Reponse to the Customer</w:t>
      </w:r>
    </w:p>
    <w:p w14:paraId="6026DEED" w14:textId="77777777" w:rsidR="003C6DEF" w:rsidRDefault="003C6DEF" w:rsidP="003C6DEF">
      <w:pPr>
        <w:pStyle w:val="AnswerLineL25"/>
      </w:pPr>
      <w:r>
        <w:t>Type your answers here.</w:t>
      </w:r>
    </w:p>
    <w:p w14:paraId="43F36A9A" w14:textId="0433EE53" w:rsidR="003C6DEF" w:rsidRDefault="00BB763E" w:rsidP="006504B2">
      <w:pPr>
        <w:pStyle w:val="BodyTextL25"/>
        <w:rPr>
          <w:rStyle w:val="AnswerGray"/>
        </w:rPr>
      </w:pPr>
      <w:r>
        <w:rPr>
          <w:rStyle w:val="AnswerGray"/>
        </w:rPr>
        <w:t>Answers will vary</w:t>
      </w:r>
      <w:r w:rsidR="001611E3">
        <w:rPr>
          <w:rStyle w:val="AnswerGray"/>
        </w:rPr>
        <w:t>. An example is provided below.</w:t>
      </w:r>
    </w:p>
    <w:p w14:paraId="7438015A" w14:textId="77C7AABD" w:rsidR="004D5F3E" w:rsidRDefault="005A14DA" w:rsidP="006504B2">
      <w:pPr>
        <w:pStyle w:val="BodyTextL25"/>
        <w:rPr>
          <w:rStyle w:val="AnswerGray"/>
        </w:rPr>
      </w:pPr>
      <w:r>
        <w:rPr>
          <w:rStyle w:val="AnswerGray"/>
        </w:rPr>
        <w:lastRenderedPageBreak/>
        <w:t xml:space="preserve">Dear </w:t>
      </w:r>
      <w:proofErr w:type="gramStart"/>
      <w:r>
        <w:rPr>
          <w:rStyle w:val="AnswerGray"/>
        </w:rPr>
        <w:t>Dan</w:t>
      </w:r>
      <w:proofErr w:type="gramEnd"/>
      <w:r w:rsidR="004D5F3E">
        <w:rPr>
          <w:rStyle w:val="AnswerGray"/>
        </w:rPr>
        <w:t xml:space="preserve"> </w:t>
      </w:r>
      <w:r w:rsidR="00F66E8C">
        <w:rPr>
          <w:rStyle w:val="AnswerGray"/>
        </w:rPr>
        <w:t>Handy,</w:t>
      </w:r>
    </w:p>
    <w:p w14:paraId="115B801A" w14:textId="7EABBB09" w:rsidR="00F66E8C" w:rsidRDefault="00F66E8C" w:rsidP="006504B2">
      <w:pPr>
        <w:pStyle w:val="BodyTextL25"/>
        <w:rPr>
          <w:rStyle w:val="AnswerGray"/>
        </w:rPr>
      </w:pPr>
      <w:r>
        <w:rPr>
          <w:rStyle w:val="AnswerGray"/>
        </w:rPr>
        <w:t>Th</w:t>
      </w:r>
      <w:r w:rsidR="00D559D2">
        <w:rPr>
          <w:rStyle w:val="AnswerGray"/>
        </w:rPr>
        <w:t xml:space="preserve">ank you for contacting </w:t>
      </w:r>
      <w:r w:rsidR="005A14DA">
        <w:rPr>
          <w:rStyle w:val="AnswerGray"/>
        </w:rPr>
        <w:t>us.</w:t>
      </w:r>
    </w:p>
    <w:p w14:paraId="733E1738" w14:textId="0C204284" w:rsidR="001611E3" w:rsidRDefault="001611E3" w:rsidP="006504B2">
      <w:pPr>
        <w:pStyle w:val="BodyTextL25"/>
        <w:rPr>
          <w:rStyle w:val="AnswerGray"/>
        </w:rPr>
      </w:pPr>
      <w:r>
        <w:rPr>
          <w:rStyle w:val="AnswerGray"/>
        </w:rPr>
        <w:t>You informed us that your computer does not turn on after opening the case and reviewing the hardware inside the case.</w:t>
      </w:r>
      <w:r w:rsidR="00332F25">
        <w:rPr>
          <w:rStyle w:val="AnswerGray"/>
        </w:rPr>
        <w:t xml:space="preserve"> No new hardware was installed</w:t>
      </w:r>
      <w:r w:rsidR="00AA5938">
        <w:rPr>
          <w:rStyle w:val="AnswerGray"/>
        </w:rPr>
        <w:t>.</w:t>
      </w:r>
    </w:p>
    <w:p w14:paraId="68D2DE46" w14:textId="18EF97E2" w:rsidR="001611E3" w:rsidRDefault="001611E3" w:rsidP="006504B2">
      <w:pPr>
        <w:pStyle w:val="BodyTextL25"/>
        <w:rPr>
          <w:rStyle w:val="AnswerGray"/>
        </w:rPr>
      </w:pPr>
      <w:r>
        <w:rPr>
          <w:rStyle w:val="AnswerGray"/>
        </w:rPr>
        <w:t>Please check for any loose connections, such as f</w:t>
      </w:r>
      <w:r w:rsidRPr="00C1023B">
        <w:rPr>
          <w:rStyle w:val="AnswerGray"/>
        </w:rPr>
        <w:t>ront panel power on switch cable</w:t>
      </w:r>
      <w:r>
        <w:rPr>
          <w:rStyle w:val="AnswerGray"/>
        </w:rPr>
        <w:t xml:space="preserve"> to </w:t>
      </w:r>
      <w:r w:rsidRPr="00C1023B">
        <w:rPr>
          <w:rStyle w:val="AnswerGray"/>
        </w:rPr>
        <w:t>the motherboard</w:t>
      </w:r>
      <w:r w:rsidR="0058775E">
        <w:rPr>
          <w:rStyle w:val="AnswerGray"/>
        </w:rPr>
        <w:t xml:space="preserve"> and </w:t>
      </w:r>
      <w:r w:rsidR="007D5D49">
        <w:rPr>
          <w:rStyle w:val="AnswerGray"/>
        </w:rPr>
        <w:t xml:space="preserve">power cable for any internal </w:t>
      </w:r>
      <w:r w:rsidR="00A817CF">
        <w:rPr>
          <w:rStyle w:val="AnswerGray"/>
        </w:rPr>
        <w:t>hardware, like optical and hard drives.</w:t>
      </w:r>
    </w:p>
    <w:p w14:paraId="4B203E90" w14:textId="10317879" w:rsidR="008520FF" w:rsidRDefault="008520FF" w:rsidP="006504B2">
      <w:pPr>
        <w:pStyle w:val="BodyTextL25"/>
        <w:rPr>
          <w:rStyle w:val="AnswerGray"/>
        </w:rPr>
      </w:pPr>
      <w:r>
        <w:rPr>
          <w:rStyle w:val="AnswerGray"/>
        </w:rPr>
        <w:t xml:space="preserve">Please verify that all the data </w:t>
      </w:r>
      <w:proofErr w:type="gramStart"/>
      <w:r>
        <w:rPr>
          <w:rStyle w:val="AnswerGray"/>
        </w:rPr>
        <w:t>cable</w:t>
      </w:r>
      <w:proofErr w:type="gramEnd"/>
      <w:r>
        <w:rPr>
          <w:rStyle w:val="AnswerGray"/>
        </w:rPr>
        <w:t xml:space="preserve"> are connected for all the drives.</w:t>
      </w:r>
    </w:p>
    <w:p w14:paraId="4B47AE87" w14:textId="6A12A7BD" w:rsidR="008520FF" w:rsidRDefault="008520FF" w:rsidP="006504B2">
      <w:pPr>
        <w:pStyle w:val="BodyTextL25"/>
        <w:rPr>
          <w:rStyle w:val="AnswerGray"/>
        </w:rPr>
      </w:pPr>
      <w:r>
        <w:rPr>
          <w:rStyle w:val="AnswerGray"/>
        </w:rPr>
        <w:t xml:space="preserve">Before closing the case, verify that all the RAM memory </w:t>
      </w:r>
      <w:r w:rsidR="005A17D8">
        <w:rPr>
          <w:rStyle w:val="AnswerGray"/>
        </w:rPr>
        <w:t>modules are</w:t>
      </w:r>
      <w:r>
        <w:rPr>
          <w:rStyle w:val="AnswerGray"/>
        </w:rPr>
        <w:t xml:space="preserve"> </w:t>
      </w:r>
      <w:r w:rsidR="00D378FD">
        <w:rPr>
          <w:rStyle w:val="AnswerGray"/>
        </w:rPr>
        <w:t>installed properly.</w:t>
      </w:r>
    </w:p>
    <w:p w14:paraId="2AB7B1DD" w14:textId="1E6BD3AD" w:rsidR="00D378FD" w:rsidRDefault="00D378FD" w:rsidP="006504B2">
      <w:pPr>
        <w:pStyle w:val="BodyTextL25"/>
        <w:rPr>
          <w:rStyle w:val="AnswerGray"/>
        </w:rPr>
      </w:pPr>
      <w:r>
        <w:rPr>
          <w:rStyle w:val="AnswerGray"/>
        </w:rPr>
        <w:t xml:space="preserve">After closing the case, please power on the computer and remove any </w:t>
      </w:r>
      <w:r w:rsidR="004F4D24">
        <w:rPr>
          <w:rStyle w:val="AnswerGray"/>
        </w:rPr>
        <w:t>non-system disk from the optical drive as necessary.</w:t>
      </w:r>
    </w:p>
    <w:p w14:paraId="3427B722" w14:textId="7CEBB925" w:rsidR="001611E3" w:rsidRDefault="001611E3" w:rsidP="006504B2">
      <w:pPr>
        <w:pStyle w:val="BodyTextL25"/>
        <w:rPr>
          <w:rStyle w:val="AnswerGray"/>
        </w:rPr>
      </w:pPr>
      <w:r>
        <w:rPr>
          <w:rStyle w:val="AnswerGray"/>
        </w:rPr>
        <w:t>I hope this was helpful. If the issue continues, please contact the support team.</w:t>
      </w:r>
    </w:p>
    <w:p w14:paraId="28ADC8CB" w14:textId="3BE9DD5E" w:rsidR="001611E3" w:rsidRDefault="001611E3" w:rsidP="006504B2">
      <w:pPr>
        <w:pStyle w:val="BodyTextL25"/>
        <w:rPr>
          <w:rStyle w:val="AnswerGray"/>
        </w:rPr>
      </w:pPr>
    </w:p>
    <w:p w14:paraId="15DE32FF" w14:textId="30F49438" w:rsidR="001611E3" w:rsidRDefault="001611E3" w:rsidP="006504B2">
      <w:pPr>
        <w:pStyle w:val="BodyTextL25"/>
        <w:rPr>
          <w:rStyle w:val="AnswerGray"/>
        </w:rPr>
      </w:pPr>
      <w:r>
        <w:rPr>
          <w:rStyle w:val="AnswerGray"/>
        </w:rPr>
        <w:t>Thank you,</w:t>
      </w:r>
    </w:p>
    <w:p w14:paraId="31E705EE" w14:textId="2374D4B1" w:rsidR="001611E3" w:rsidRDefault="001611E3" w:rsidP="006504B2">
      <w:pPr>
        <w:pStyle w:val="BodyTextL25"/>
        <w:rPr>
          <w:rStyle w:val="AnswerGray"/>
        </w:rPr>
      </w:pPr>
      <w:r>
        <w:rPr>
          <w:rStyle w:val="AnswerGray"/>
        </w:rPr>
        <w:t>Support team</w:t>
      </w:r>
    </w:p>
    <w:p w14:paraId="5DF13D38" w14:textId="27291931" w:rsidR="002534FF" w:rsidRPr="00A60F6F" w:rsidRDefault="001611E3" w:rsidP="002534FF">
      <w:pPr>
        <w:pStyle w:val="Heading1"/>
        <w:numPr>
          <w:ilvl w:val="0"/>
          <w:numId w:val="0"/>
        </w:numPr>
      </w:pPr>
      <w:r>
        <w:t>Any Technical Resources Used</w:t>
      </w:r>
    </w:p>
    <w:p w14:paraId="0AC6780C" w14:textId="77777777" w:rsidR="002534FF" w:rsidRDefault="002534FF" w:rsidP="002534FF">
      <w:pPr>
        <w:pStyle w:val="AnswerLineL25"/>
      </w:pPr>
      <w:r>
        <w:t>Type your answers here.</w:t>
      </w:r>
    </w:p>
    <w:p w14:paraId="17BE78BF" w14:textId="1CBCC4AE" w:rsidR="002534FF" w:rsidRDefault="002534FF" w:rsidP="002534FF">
      <w:pPr>
        <w:pStyle w:val="BodyTextL25"/>
        <w:rPr>
          <w:rStyle w:val="AnswerGray"/>
        </w:rPr>
      </w:pPr>
      <w:r>
        <w:rPr>
          <w:rStyle w:val="AnswerGray"/>
        </w:rPr>
        <w:t>Answers will vary.</w:t>
      </w:r>
    </w:p>
    <w:p w14:paraId="4DF1F883" w14:textId="033B5F2A" w:rsidR="006504B2" w:rsidRDefault="006504B2" w:rsidP="002534FF">
      <w:pPr>
        <w:pStyle w:val="BodyTextL25"/>
        <w:rPr>
          <w:rFonts w:eastAsia="Times New Roman"/>
          <w:bCs/>
          <w:iCs/>
          <w:noProof/>
          <w:sz w:val="24"/>
        </w:rPr>
      </w:pPr>
      <w:r>
        <w:rPr>
          <w:noProof/>
        </w:rPr>
        <w:br w:type="page"/>
      </w:r>
    </w:p>
    <w:p w14:paraId="4DF1F884" w14:textId="77777777" w:rsidR="006504B2" w:rsidRPr="001803F4" w:rsidRDefault="006504B2" w:rsidP="006504B2">
      <w:pPr>
        <w:pStyle w:val="LabSection"/>
        <w:numPr>
          <w:ilvl w:val="0"/>
          <w:numId w:val="3"/>
        </w:numPr>
        <w:rPr>
          <w:noProof/>
        </w:rPr>
      </w:pPr>
      <w:r w:rsidRPr="001803F4">
        <w:rPr>
          <w:noProof/>
        </w:rPr>
        <w:lastRenderedPageBreak/>
        <w:t>Student Customer Sheet</w:t>
      </w:r>
    </w:p>
    <w:p w14:paraId="4DF1F885" w14:textId="77777777" w:rsidR="006504B2" w:rsidRPr="001803F4" w:rsidRDefault="006504B2" w:rsidP="006504B2">
      <w:pPr>
        <w:pStyle w:val="BodyTextL25"/>
      </w:pPr>
      <w:r w:rsidRPr="001803F4">
        <w:t xml:space="preserve">Use the contact information and </w:t>
      </w:r>
      <w:r w:rsidRPr="00241B4F">
        <w:t>problem</w:t>
      </w:r>
      <w:r w:rsidRPr="001803F4">
        <w:t xml:space="preserve"> description below to report the following information to a level-two technician:</w:t>
      </w:r>
    </w:p>
    <w:p w14:paraId="4DF1F886" w14:textId="77777777" w:rsidR="006504B2" w:rsidRPr="00C1023B" w:rsidRDefault="006504B2" w:rsidP="006504B2">
      <w:pPr>
        <w:pStyle w:val="BodyText"/>
        <w:rPr>
          <w:b/>
        </w:rPr>
      </w:pPr>
      <w:r w:rsidRPr="00C1023B">
        <w:rPr>
          <w:b/>
        </w:rPr>
        <w:t>Contact Information</w:t>
      </w:r>
    </w:p>
    <w:p w14:paraId="4DF1F887" w14:textId="77777777" w:rsidR="006504B2" w:rsidRPr="001803F4" w:rsidRDefault="006504B2" w:rsidP="006504B2">
      <w:pPr>
        <w:pStyle w:val="BodyTextL25"/>
      </w:pPr>
      <w:r w:rsidRPr="001803F4">
        <w:t>Company Name: JH Travel, Inc.</w:t>
      </w:r>
    </w:p>
    <w:p w14:paraId="4DF1F888" w14:textId="77777777" w:rsidR="006504B2" w:rsidRPr="001803F4" w:rsidRDefault="006504B2" w:rsidP="006504B2">
      <w:pPr>
        <w:pStyle w:val="BodyTextL25"/>
      </w:pPr>
      <w:r w:rsidRPr="001803F4">
        <w:t>Contact: Dan Handy</w:t>
      </w:r>
    </w:p>
    <w:p w14:paraId="4DF1F889" w14:textId="77777777" w:rsidR="006504B2" w:rsidRPr="001803F4" w:rsidRDefault="006504B2" w:rsidP="006504B2">
      <w:pPr>
        <w:pStyle w:val="BodyTextL25"/>
      </w:pPr>
      <w:r w:rsidRPr="001803F4">
        <w:t>Company Address: 204 N. Main Street</w:t>
      </w:r>
    </w:p>
    <w:p w14:paraId="4DF1F88A" w14:textId="77777777" w:rsidR="006504B2" w:rsidRPr="001803F4" w:rsidRDefault="006504B2" w:rsidP="006504B2">
      <w:pPr>
        <w:pStyle w:val="BodyTextL25"/>
      </w:pPr>
      <w:r w:rsidRPr="001803F4">
        <w:t>Company Phone: 1-866-555-0998</w:t>
      </w:r>
    </w:p>
    <w:p w14:paraId="4DF1F88B" w14:textId="77777777" w:rsidR="006504B2" w:rsidRPr="00C1023B" w:rsidRDefault="006504B2" w:rsidP="006504B2">
      <w:pPr>
        <w:pStyle w:val="BodyText"/>
        <w:rPr>
          <w:b/>
        </w:rPr>
      </w:pPr>
      <w:r w:rsidRPr="00C1023B">
        <w:rPr>
          <w:b/>
        </w:rPr>
        <w:t>Problem Description</w:t>
      </w:r>
    </w:p>
    <w:p w14:paraId="4DF1F88C" w14:textId="77777777" w:rsidR="006504B2" w:rsidRPr="001803F4" w:rsidRDefault="006504B2" w:rsidP="006504B2">
      <w:pPr>
        <w:pStyle w:val="BodyTextL25"/>
      </w:pPr>
      <w:r w:rsidRPr="001803F4">
        <w:t xml:space="preserve">I work with cars all the time and I know how they work, but I do not know how my computer works. This morning </w:t>
      </w:r>
      <w:r>
        <w:t xml:space="preserve">it </w:t>
      </w:r>
      <w:r w:rsidRPr="001803F4">
        <w:t xml:space="preserve">was </w:t>
      </w:r>
      <w:proofErr w:type="gramStart"/>
      <w:r w:rsidRPr="001803F4">
        <w:t>pretty slow</w:t>
      </w:r>
      <w:proofErr w:type="gramEnd"/>
      <w:r w:rsidRPr="001803F4">
        <w:t xml:space="preserve"> because I guess more and more people are using those </w:t>
      </w:r>
      <w:r>
        <w:t>i</w:t>
      </w:r>
      <w:r w:rsidRPr="001803F4">
        <w:t>nternet travel sites. So, after my morning coffee, I decided to figure out what makes my computer work. I opened the case and just started looking at the different things inside. When I put everything back together, everything seemed to fit, and I didn’t see any leftover parts. Now it does not work at all. It beeps at me all the time.</w:t>
      </w:r>
    </w:p>
    <w:p w14:paraId="4DF1F88D" w14:textId="77777777" w:rsidR="006504B2" w:rsidRPr="001803F4" w:rsidRDefault="006504B2" w:rsidP="006504B2">
      <w:pPr>
        <w:pStyle w:val="BodyTextL25"/>
      </w:pPr>
      <w:r w:rsidRPr="00C1023B">
        <w:rPr>
          <w:b/>
        </w:rPr>
        <w:t>Note</w:t>
      </w:r>
      <w:r w:rsidRPr="001803F4">
        <w:t xml:space="preserve">: </w:t>
      </w:r>
      <w:r>
        <w:t xml:space="preserve">After </w:t>
      </w:r>
      <w:r w:rsidRPr="001803F4">
        <w:t>you have given the level-two tech the problem description, use the Additional Information to answer any follow</w:t>
      </w:r>
      <w:r>
        <w:t>-</w:t>
      </w:r>
      <w:r w:rsidRPr="001803F4">
        <w:t>up questions the technician may ask.</w:t>
      </w:r>
    </w:p>
    <w:p w14:paraId="4DF1F88E" w14:textId="77777777" w:rsidR="006504B2" w:rsidRPr="00C1023B" w:rsidRDefault="006504B2" w:rsidP="006504B2">
      <w:pPr>
        <w:pStyle w:val="BodyText"/>
        <w:rPr>
          <w:b/>
        </w:rPr>
      </w:pPr>
      <w:r w:rsidRPr="00C1023B">
        <w:rPr>
          <w:b/>
        </w:rPr>
        <w:t>Additional Information</w:t>
      </w:r>
    </w:p>
    <w:p w14:paraId="4DF1F88F" w14:textId="77777777" w:rsidR="006504B2" w:rsidRPr="001803F4" w:rsidRDefault="006504B2" w:rsidP="006504B2">
      <w:pPr>
        <w:pStyle w:val="Bulletlevel1"/>
        <w:spacing w:before="60" w:after="60" w:line="276" w:lineRule="auto"/>
      </w:pPr>
      <w:r w:rsidRPr="001803F4">
        <w:t xml:space="preserve">Windows </w:t>
      </w:r>
      <w:r>
        <w:t>10</w:t>
      </w:r>
    </w:p>
    <w:p w14:paraId="4DF1F890" w14:textId="77777777" w:rsidR="006504B2" w:rsidRPr="001803F4" w:rsidRDefault="006504B2" w:rsidP="006504B2">
      <w:pPr>
        <w:pStyle w:val="Bulletlevel1"/>
        <w:spacing w:before="60" w:after="60" w:line="276" w:lineRule="auto"/>
      </w:pPr>
      <w:r>
        <w:t>The c</w:t>
      </w:r>
      <w:r w:rsidRPr="001803F4">
        <w:t>omputer has no new hardware</w:t>
      </w:r>
      <w:r>
        <w:t>.</w:t>
      </w:r>
    </w:p>
    <w:p w14:paraId="4DF1F891" w14:textId="77777777" w:rsidR="006504B2" w:rsidRPr="001803F4" w:rsidRDefault="006504B2" w:rsidP="006504B2">
      <w:pPr>
        <w:pStyle w:val="Bulletlevel1"/>
        <w:spacing w:before="60" w:after="60" w:line="276" w:lineRule="auto"/>
      </w:pPr>
      <w:r>
        <w:t>The c</w:t>
      </w:r>
      <w:r w:rsidRPr="001803F4">
        <w:t>omputer has not been moved recently</w:t>
      </w:r>
      <w:r>
        <w:t>.</w:t>
      </w:r>
    </w:p>
    <w:p w14:paraId="4DF1F892" w14:textId="77777777" w:rsidR="006504B2" w:rsidRPr="001803F4" w:rsidRDefault="006504B2" w:rsidP="006504B2">
      <w:pPr>
        <w:pStyle w:val="Bulletlevel1"/>
        <w:spacing w:before="60" w:after="60" w:line="276" w:lineRule="auto"/>
      </w:pPr>
      <w:r w:rsidRPr="001803F4">
        <w:t>Except for the beeping, I did not hear any other strange sounds from the computer</w:t>
      </w:r>
      <w:r>
        <w:t>.</w:t>
      </w:r>
    </w:p>
    <w:p w14:paraId="4DF1F893" w14:textId="77777777" w:rsidR="006504B2" w:rsidRPr="001803F4" w:rsidRDefault="006504B2" w:rsidP="006504B2">
      <w:pPr>
        <w:pStyle w:val="Bulletlevel1"/>
        <w:spacing w:before="60" w:after="60" w:line="276" w:lineRule="auto"/>
      </w:pPr>
      <w:r w:rsidRPr="001803F4">
        <w:t xml:space="preserve">I do not smell any electronics burning or </w:t>
      </w:r>
      <w:r>
        <w:t xml:space="preserve">see any </w:t>
      </w:r>
      <w:r w:rsidRPr="001803F4">
        <w:t>smoke</w:t>
      </w:r>
      <w:r>
        <w:t>.</w:t>
      </w:r>
    </w:p>
    <w:p w14:paraId="4DF1F894" w14:textId="77777777" w:rsidR="006504B2" w:rsidRPr="004F62ED" w:rsidRDefault="006504B2" w:rsidP="006504B2">
      <w:pPr>
        <w:pStyle w:val="Bulletlevel1"/>
        <w:spacing w:before="60" w:after="60" w:line="276" w:lineRule="auto"/>
      </w:pPr>
      <w:r>
        <w:t>The c</w:t>
      </w:r>
      <w:r w:rsidRPr="00C1023B">
        <w:t>omputer looks the same as it did yesterday</w:t>
      </w:r>
      <w:r>
        <w:t>.</w:t>
      </w:r>
    </w:p>
    <w:p w14:paraId="4DF1F895" w14:textId="77777777" w:rsidR="006504B2" w:rsidRPr="009A1CF4" w:rsidRDefault="002D7DAB" w:rsidP="002D7DAB">
      <w:pPr>
        <w:pStyle w:val="ConfigWindow"/>
      </w:pPr>
      <w:r>
        <w:t>End of Document</w:t>
      </w:r>
    </w:p>
    <w:sectPr w:rsidR="006504B2" w:rsidRPr="009A1CF4" w:rsidSect="009C3182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EF410" w14:textId="77777777" w:rsidR="00EE1DEF" w:rsidRDefault="00EE1DEF" w:rsidP="00710659">
      <w:pPr>
        <w:spacing w:after="0" w:line="240" w:lineRule="auto"/>
      </w:pPr>
      <w:r>
        <w:separator/>
      </w:r>
    </w:p>
    <w:p w14:paraId="3F65D15F" w14:textId="77777777" w:rsidR="00EE1DEF" w:rsidRDefault="00EE1DEF"/>
  </w:endnote>
  <w:endnote w:type="continuationSeparator" w:id="0">
    <w:p w14:paraId="5762A8AC" w14:textId="77777777" w:rsidR="00EE1DEF" w:rsidRDefault="00EE1DEF" w:rsidP="00710659">
      <w:pPr>
        <w:spacing w:after="0" w:line="240" w:lineRule="auto"/>
      </w:pPr>
      <w:r>
        <w:continuationSeparator/>
      </w:r>
    </w:p>
    <w:p w14:paraId="7EEDB462" w14:textId="77777777" w:rsidR="00EE1DEF" w:rsidRDefault="00EE1D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F8A1" w14:textId="06E828BB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1E159C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A434B5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87DF1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87DF1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F8A3" w14:textId="20FA4235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1E159C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A434B5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87DF1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87DF1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07C31" w14:textId="77777777" w:rsidR="00EE1DEF" w:rsidRDefault="00EE1DEF" w:rsidP="00710659">
      <w:pPr>
        <w:spacing w:after="0" w:line="240" w:lineRule="auto"/>
      </w:pPr>
      <w:r>
        <w:separator/>
      </w:r>
    </w:p>
    <w:p w14:paraId="6B8928F5" w14:textId="77777777" w:rsidR="00EE1DEF" w:rsidRDefault="00EE1DEF"/>
  </w:footnote>
  <w:footnote w:type="continuationSeparator" w:id="0">
    <w:p w14:paraId="6489DCF7" w14:textId="77777777" w:rsidR="00EE1DEF" w:rsidRDefault="00EE1DEF" w:rsidP="00710659">
      <w:pPr>
        <w:spacing w:after="0" w:line="240" w:lineRule="auto"/>
      </w:pPr>
      <w:r>
        <w:continuationSeparator/>
      </w:r>
    </w:p>
    <w:p w14:paraId="17EED795" w14:textId="77777777" w:rsidR="00EE1DEF" w:rsidRDefault="00EE1D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F4EE26BF286643068884FB3D35D5631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4DF1F89F" w14:textId="77777777" w:rsidR="00926CB2" w:rsidRDefault="009B3C29" w:rsidP="008402F2">
        <w:pPr>
          <w:pStyle w:val="PageHead"/>
        </w:pPr>
        <w:r>
          <w:t>Lab - Remote Technician – Fix a Hardware Problem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F8A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DF1F8A4" wp14:editId="4DF1F8A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07C0C3B"/>
    <w:multiLevelType w:val="hybridMultilevel"/>
    <w:tmpl w:val="E10070FC"/>
    <w:lvl w:ilvl="0" w:tplc="17464C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BDF014B2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7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415170E0"/>
    <w:multiLevelType w:val="multilevel"/>
    <w:tmpl w:val="C9508E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5882124">
    <w:abstractNumId w:val="10"/>
  </w:num>
  <w:num w:numId="2" w16cid:durableId="137378812">
    <w:abstractNumId w:val="6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2045444649">
    <w:abstractNumId w:val="4"/>
  </w:num>
  <w:num w:numId="4" w16cid:durableId="1643608680">
    <w:abstractNumId w:val="6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1516725561">
    <w:abstractNumId w:val="6"/>
  </w:num>
  <w:num w:numId="6" w16cid:durableId="1618566724">
    <w:abstractNumId w:val="0"/>
  </w:num>
  <w:num w:numId="7" w16cid:durableId="946043240">
    <w:abstractNumId w:val="1"/>
  </w:num>
  <w:num w:numId="8" w16cid:durableId="2057507732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8170284">
    <w:abstractNumId w:val="6"/>
  </w:num>
  <w:num w:numId="10" w16cid:durableId="1078016192">
    <w:abstractNumId w:val="5"/>
  </w:num>
  <w:num w:numId="11" w16cid:durableId="1412963852">
    <w:abstractNumId w:val="9"/>
  </w:num>
  <w:num w:numId="12" w16cid:durableId="764231131">
    <w:abstractNumId w:val="5"/>
  </w:num>
  <w:num w:numId="13" w16cid:durableId="1666590361">
    <w:abstractNumId w:val="3"/>
  </w:num>
  <w:num w:numId="14" w16cid:durableId="1231498335">
    <w:abstractNumId w:val="10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5" w16cid:durableId="517234834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562012200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1332833048">
    <w:abstractNumId w:val="2"/>
  </w:num>
  <w:num w:numId="18" w16cid:durableId="1411654381">
    <w:abstractNumId w:val="11"/>
  </w:num>
  <w:num w:numId="19" w16cid:durableId="15906972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178892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59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533E8"/>
    <w:rsid w:val="00060696"/>
    <w:rsid w:val="00062D89"/>
    <w:rsid w:val="00067A67"/>
    <w:rsid w:val="00070C16"/>
    <w:rsid w:val="00075EA9"/>
    <w:rsid w:val="000769CF"/>
    <w:rsid w:val="000815D8"/>
    <w:rsid w:val="00084C99"/>
    <w:rsid w:val="000850AA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36890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11E3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159C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534FF"/>
    <w:rsid w:val="00260CD4"/>
    <w:rsid w:val="002639D8"/>
    <w:rsid w:val="00265F77"/>
    <w:rsid w:val="00266C83"/>
    <w:rsid w:val="00270FCC"/>
    <w:rsid w:val="0027388E"/>
    <w:rsid w:val="002768DC"/>
    <w:rsid w:val="00287DF1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093"/>
    <w:rsid w:val="002D7A86"/>
    <w:rsid w:val="002D7DAB"/>
    <w:rsid w:val="002F45FF"/>
    <w:rsid w:val="002F66D3"/>
    <w:rsid w:val="002F6D17"/>
    <w:rsid w:val="00302887"/>
    <w:rsid w:val="003056EB"/>
    <w:rsid w:val="003071FF"/>
    <w:rsid w:val="00310652"/>
    <w:rsid w:val="0031371D"/>
    <w:rsid w:val="003166AA"/>
    <w:rsid w:val="0031789F"/>
    <w:rsid w:val="00320788"/>
    <w:rsid w:val="003233A3"/>
    <w:rsid w:val="00332F25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5C89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6DEF"/>
    <w:rsid w:val="003C7902"/>
    <w:rsid w:val="003D0BFF"/>
    <w:rsid w:val="003D6EF1"/>
    <w:rsid w:val="003E5BE5"/>
    <w:rsid w:val="003F18D1"/>
    <w:rsid w:val="003F20EC"/>
    <w:rsid w:val="003F2FB0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5F3E"/>
    <w:rsid w:val="004D682B"/>
    <w:rsid w:val="004E6152"/>
    <w:rsid w:val="004F344A"/>
    <w:rsid w:val="004F4D24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2F7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775E"/>
    <w:rsid w:val="00592329"/>
    <w:rsid w:val="00593386"/>
    <w:rsid w:val="00596186"/>
    <w:rsid w:val="00596998"/>
    <w:rsid w:val="0059790F"/>
    <w:rsid w:val="005A14DA"/>
    <w:rsid w:val="005A17D8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1B79"/>
    <w:rsid w:val="00636C28"/>
    <w:rsid w:val="006428E5"/>
    <w:rsid w:val="00644958"/>
    <w:rsid w:val="006504B2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3A44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D4BF8"/>
    <w:rsid w:val="007D5D49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20FF"/>
    <w:rsid w:val="0085337F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070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2406"/>
    <w:rsid w:val="008E5B64"/>
    <w:rsid w:val="008E7DAA"/>
    <w:rsid w:val="008F0094"/>
    <w:rsid w:val="008F03EF"/>
    <w:rsid w:val="008F340F"/>
    <w:rsid w:val="008F38BC"/>
    <w:rsid w:val="009020FD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AFD"/>
    <w:rsid w:val="00983B77"/>
    <w:rsid w:val="00996053"/>
    <w:rsid w:val="009A0B2F"/>
    <w:rsid w:val="009A1CF4"/>
    <w:rsid w:val="009A37D7"/>
    <w:rsid w:val="009A4E17"/>
    <w:rsid w:val="009A6955"/>
    <w:rsid w:val="009B341C"/>
    <w:rsid w:val="009B3C29"/>
    <w:rsid w:val="009B5747"/>
    <w:rsid w:val="009C0275"/>
    <w:rsid w:val="009C0B81"/>
    <w:rsid w:val="009C3182"/>
    <w:rsid w:val="009D2C27"/>
    <w:rsid w:val="009D503E"/>
    <w:rsid w:val="009E2309"/>
    <w:rsid w:val="009E36BA"/>
    <w:rsid w:val="009E42B9"/>
    <w:rsid w:val="009E4E17"/>
    <w:rsid w:val="009E54B9"/>
    <w:rsid w:val="009F4C2E"/>
    <w:rsid w:val="00A014A3"/>
    <w:rsid w:val="00A020F5"/>
    <w:rsid w:val="00A027CC"/>
    <w:rsid w:val="00A0412D"/>
    <w:rsid w:val="00A05CDF"/>
    <w:rsid w:val="00A15DF0"/>
    <w:rsid w:val="00A21211"/>
    <w:rsid w:val="00A30F8A"/>
    <w:rsid w:val="00A33890"/>
    <w:rsid w:val="00A34E7F"/>
    <w:rsid w:val="00A434B5"/>
    <w:rsid w:val="00A45A0D"/>
    <w:rsid w:val="00A46F0A"/>
    <w:rsid w:val="00A46F25"/>
    <w:rsid w:val="00A47CC2"/>
    <w:rsid w:val="00A502BA"/>
    <w:rsid w:val="00A508AD"/>
    <w:rsid w:val="00A60146"/>
    <w:rsid w:val="00A601A9"/>
    <w:rsid w:val="00A60F6F"/>
    <w:rsid w:val="00A622C4"/>
    <w:rsid w:val="00A6283D"/>
    <w:rsid w:val="00A676FF"/>
    <w:rsid w:val="00A73EBA"/>
    <w:rsid w:val="00A754B4"/>
    <w:rsid w:val="00A76749"/>
    <w:rsid w:val="00A807C1"/>
    <w:rsid w:val="00A817CF"/>
    <w:rsid w:val="00A82658"/>
    <w:rsid w:val="00A83374"/>
    <w:rsid w:val="00A96172"/>
    <w:rsid w:val="00A96D52"/>
    <w:rsid w:val="00A97C5F"/>
    <w:rsid w:val="00AA5938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2FA9"/>
    <w:rsid w:val="00BA6972"/>
    <w:rsid w:val="00BB1E0D"/>
    <w:rsid w:val="00BB26C8"/>
    <w:rsid w:val="00BB4D9B"/>
    <w:rsid w:val="00BB73FF"/>
    <w:rsid w:val="00BB763E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59E5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378FD"/>
    <w:rsid w:val="00D41566"/>
    <w:rsid w:val="00D458EC"/>
    <w:rsid w:val="00D501B0"/>
    <w:rsid w:val="00D52582"/>
    <w:rsid w:val="00D559D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1BB9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47FC"/>
    <w:rsid w:val="00EC5A5C"/>
    <w:rsid w:val="00EC6F62"/>
    <w:rsid w:val="00ED2EA2"/>
    <w:rsid w:val="00ED6019"/>
    <w:rsid w:val="00ED7830"/>
    <w:rsid w:val="00EE1DE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18DA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E8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4316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F1F82C"/>
  <w15:docId w15:val="{CC2132C8-84E8-48AA-895F-D07F9A655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8B070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8B0704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8B0704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8B0704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8B0704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B0704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B0704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B0704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B0704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B0704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B0704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8B0704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8B0704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B0704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8B0704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8B0704"/>
    <w:pPr>
      <w:ind w:left="720"/>
    </w:pPr>
  </w:style>
  <w:style w:type="paragraph" w:styleId="Header">
    <w:name w:val="header"/>
    <w:basedOn w:val="Normal"/>
    <w:link w:val="HeaderChar"/>
    <w:unhideWhenUsed/>
    <w:rsid w:val="008B0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B0704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8B0704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8B070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7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B0704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0704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0704"/>
  </w:style>
  <w:style w:type="table" w:styleId="TableGrid">
    <w:name w:val="Table Grid"/>
    <w:basedOn w:val="TableNormal"/>
    <w:uiPriority w:val="59"/>
    <w:rsid w:val="008B07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8B0704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8B070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8B0704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8B0704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B0704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8B0704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8B0704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8B0704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8B0704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8B0704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8B0704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8B0704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B07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B0704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8B0704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8B0704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8B0704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8B070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8B0704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8B0704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8B070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8B0704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8B0704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8B0704"/>
    <w:rPr>
      <w:color w:val="EE0000"/>
    </w:rPr>
  </w:style>
  <w:style w:type="paragraph" w:customStyle="1" w:styleId="BodyTextL25Bold">
    <w:name w:val="Body Text L25 Bold"/>
    <w:basedOn w:val="BodyTextL25"/>
    <w:qFormat/>
    <w:rsid w:val="008B0704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07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8B0704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8B070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B07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B07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7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B0704"/>
    <w:rPr>
      <w:b/>
      <w:bCs/>
    </w:rPr>
  </w:style>
  <w:style w:type="paragraph" w:customStyle="1" w:styleId="ReflectionQ">
    <w:name w:val="Reflection Q"/>
    <w:basedOn w:val="BodyTextL25"/>
    <w:qFormat/>
    <w:rsid w:val="008B0704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8B0704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8B0704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8B070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B070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8B0704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B0704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B0704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8B0704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8B0704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B0704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8B0704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B0704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8B0704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8B0704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8B0704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8B0704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8B0704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8B0704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8B0704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8B0704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8B0704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8B0704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8B07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8B0704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8B0704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8B0704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8B0704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8B0704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8B0704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8B0704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8B0704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8B0704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8B0704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8B0704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8B0704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8B0704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8B0704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8B0704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8B0704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8B0704"/>
    <w:rPr>
      <w:b/>
    </w:rPr>
  </w:style>
  <w:style w:type="character" w:customStyle="1" w:styleId="CMDChar">
    <w:name w:val="CMD Char"/>
    <w:basedOn w:val="DefaultParagraphFont"/>
    <w:link w:val="CMD"/>
    <w:rsid w:val="008B0704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8B0704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8B0704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8B0704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8B0704"/>
    <w:rPr>
      <w:color w:val="808080"/>
    </w:rPr>
  </w:style>
  <w:style w:type="paragraph" w:customStyle="1" w:styleId="LabSection">
    <w:name w:val="Lab Section"/>
    <w:basedOn w:val="Normal"/>
    <w:next w:val="Normal"/>
    <w:qFormat/>
    <w:rsid w:val="006504B2"/>
    <w:pPr>
      <w:keepNext/>
      <w:tabs>
        <w:tab w:val="num" w:pos="0"/>
      </w:tabs>
      <w:spacing w:before="240" w:after="120" w:line="240" w:lineRule="auto"/>
      <w:outlineLvl w:val="0"/>
    </w:pPr>
    <w:rPr>
      <w:rFonts w:eastAsia="Times New Roman"/>
      <w:b/>
      <w:bCs/>
      <w:iCs/>
      <w:sz w:val="24"/>
    </w:rPr>
  </w:style>
  <w:style w:type="paragraph" w:customStyle="1" w:styleId="StepHead">
    <w:name w:val="Step Head"/>
    <w:basedOn w:val="Normal"/>
    <w:next w:val="BodyTextL25"/>
    <w:qFormat/>
    <w:rsid w:val="006504B2"/>
    <w:pPr>
      <w:keepNext/>
      <w:tabs>
        <w:tab w:val="num" w:pos="936"/>
      </w:tabs>
      <w:spacing w:before="240" w:after="120"/>
      <w:ind w:left="936" w:hanging="936"/>
    </w:pPr>
    <w:rPr>
      <w:b/>
    </w:rPr>
  </w:style>
  <w:style w:type="paragraph" w:customStyle="1" w:styleId="PartHead">
    <w:name w:val="Part Head"/>
    <w:basedOn w:val="ListParagraph"/>
    <w:next w:val="BodyTextL25"/>
    <w:qFormat/>
    <w:rsid w:val="006504B2"/>
    <w:pPr>
      <w:keepNext/>
      <w:spacing w:before="240"/>
      <w:ind w:left="0"/>
      <w:contextualSpacing w:val="0"/>
      <w:outlineLvl w:val="0"/>
    </w:pPr>
    <w:rPr>
      <w:b/>
      <w:sz w:val="28"/>
    </w:rPr>
  </w:style>
  <w:style w:type="numbering" w:customStyle="1" w:styleId="PartStepSubStepList">
    <w:name w:val="Part_Step_SubStep_List"/>
    <w:basedOn w:val="NoList"/>
    <w:uiPriority w:val="99"/>
    <w:rsid w:val="006504B2"/>
    <w:pPr>
      <w:numPr>
        <w:numId w:val="10"/>
      </w:numPr>
    </w:pPr>
  </w:style>
  <w:style w:type="paragraph" w:styleId="ListParagraph">
    <w:name w:val="List Paragraph"/>
    <w:basedOn w:val="Normal"/>
    <w:uiPriority w:val="34"/>
    <w:qFormat/>
    <w:rsid w:val="006504B2"/>
    <w:pPr>
      <w:ind w:left="720"/>
      <w:contextualSpacing/>
    </w:pPr>
  </w:style>
  <w:style w:type="character" w:customStyle="1" w:styleId="Heading1Gray">
    <w:name w:val="Heading 1 Gray"/>
    <w:basedOn w:val="Heading1Char"/>
    <w:uiPriority w:val="1"/>
    <w:qFormat/>
    <w:rsid w:val="008B0704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8B0704"/>
    <w:rPr>
      <w:color w:val="EE0000"/>
    </w:rPr>
  </w:style>
  <w:style w:type="character" w:customStyle="1" w:styleId="CMDRedChar">
    <w:name w:val="CMD Red Char"/>
    <w:basedOn w:val="CMDChar"/>
    <w:link w:val="CMDRed"/>
    <w:rsid w:val="008B0704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8B0704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8B0704"/>
    <w:rPr>
      <w:szCs w:val="22"/>
    </w:rPr>
  </w:style>
  <w:style w:type="character" w:customStyle="1" w:styleId="CMDOutputChar">
    <w:name w:val="CMD Output Char"/>
    <w:basedOn w:val="BodyTextL25Char"/>
    <w:link w:val="CMDOutput"/>
    <w:rsid w:val="008B0704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8B0704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8B0704"/>
  </w:style>
  <w:style w:type="paragraph" w:customStyle="1" w:styleId="TableAnswer">
    <w:name w:val="Table Answer"/>
    <w:basedOn w:val="TableText"/>
    <w:qFormat/>
    <w:rsid w:val="008B0704"/>
  </w:style>
  <w:style w:type="character" w:customStyle="1" w:styleId="Heading2GrayDnT">
    <w:name w:val="Heading 2 Gray DnT"/>
    <w:basedOn w:val="Heading2Char"/>
    <w:uiPriority w:val="1"/>
    <w:qFormat/>
    <w:rsid w:val="008B0704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8B0704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8B0704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8B0704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8B0704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8B0704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8B0704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8B0704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8B0704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8B0704"/>
  </w:style>
  <w:style w:type="paragraph" w:styleId="Revision">
    <w:name w:val="Revision"/>
    <w:hidden/>
    <w:uiPriority w:val="99"/>
    <w:semiHidden/>
    <w:rsid w:val="009020F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EE26BF286643068884FB3D35D56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E5ADF-B814-435E-8FAE-66993B187A81}"/>
      </w:docPartPr>
      <w:docPartBody>
        <w:p w:rsidR="006B53D7" w:rsidRDefault="009B3951">
          <w:pPr>
            <w:pStyle w:val="F4EE26BF286643068884FB3D35D5631F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951"/>
    <w:rsid w:val="000B3F43"/>
    <w:rsid w:val="001B16E9"/>
    <w:rsid w:val="002730D8"/>
    <w:rsid w:val="002E02E8"/>
    <w:rsid w:val="003322C5"/>
    <w:rsid w:val="00585D92"/>
    <w:rsid w:val="005F3389"/>
    <w:rsid w:val="006B53D7"/>
    <w:rsid w:val="00852A8A"/>
    <w:rsid w:val="009B3951"/>
    <w:rsid w:val="00D83AE7"/>
    <w:rsid w:val="00E0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4EE26BF286643068884FB3D35D5631F">
    <w:name w:val="F4EE26BF286643068884FB3D35D563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8C7FC8-85F8-4257-87CF-19B8D5BB83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9ED91-A14B-483D-8EFD-1322A5B34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DF206C-5DA1-4850-BB77-888BE46B77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46</TotalTime>
  <Pages>4</Pages>
  <Words>927</Words>
  <Characters>5284</Characters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Remote Technician – Fix a Hardware Problem</vt:lpstr>
    </vt:vector>
  </TitlesOfParts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Remote Technician – Fix a Hardware Problem</dc:title>
  <dc:description>2015</dc:description>
  <cp:lastPrinted>2022-11-08T18:21:00Z</cp:lastPrinted>
  <dcterms:created xsi:type="dcterms:W3CDTF">2019-07-19T17:53:00Z</dcterms:created>
  <dcterms:modified xsi:type="dcterms:W3CDTF">2022-11-08T18:21:00Z</dcterms:modified>
</cp:coreProperties>
</file>