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CA75A" w14:textId="77777777" w:rsidR="004D36D7" w:rsidRPr="00FD4A68" w:rsidRDefault="00000000" w:rsidP="001A0C24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2F827979F6E04134A2AD9C224B0FD13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6133A">
            <w:t>Lab - Managing System Files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0EBD06A2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04B42DA7" w14:textId="77777777" w:rsidR="00A6133A" w:rsidRPr="009D3BC0" w:rsidRDefault="00A6133A" w:rsidP="00A6133A">
      <w:pPr>
        <w:pStyle w:val="Heading1"/>
        <w:numPr>
          <w:ilvl w:val="0"/>
          <w:numId w:val="3"/>
        </w:numPr>
      </w:pPr>
      <w:r w:rsidRPr="009D3BC0">
        <w:t>Introduction</w:t>
      </w:r>
    </w:p>
    <w:p w14:paraId="0F480702" w14:textId="77777777" w:rsidR="00A6133A" w:rsidRPr="00AF6585" w:rsidRDefault="00A6133A" w:rsidP="00A6133A">
      <w:pPr>
        <w:pStyle w:val="BodyTextL25"/>
      </w:pPr>
      <w:r w:rsidRPr="00AF6585">
        <w:t xml:space="preserve">In this lab, you will use Windows utilities to gather information about the </w:t>
      </w:r>
      <w:r>
        <w:t>computer.</w:t>
      </w:r>
    </w:p>
    <w:p w14:paraId="59419910" w14:textId="77777777" w:rsidR="00A6133A" w:rsidRPr="00AF6585" w:rsidRDefault="00A6133A" w:rsidP="00A6133A">
      <w:pPr>
        <w:pStyle w:val="Heading1"/>
        <w:numPr>
          <w:ilvl w:val="0"/>
          <w:numId w:val="3"/>
        </w:numPr>
      </w:pPr>
      <w:r w:rsidRPr="00AF6585">
        <w:t>Recommended Equipment</w:t>
      </w:r>
    </w:p>
    <w:p w14:paraId="4499E3A3" w14:textId="77777777" w:rsidR="00A6133A" w:rsidRPr="00AF6585" w:rsidRDefault="00A6133A" w:rsidP="00A6133A">
      <w:pPr>
        <w:pStyle w:val="Bulletlevel1"/>
        <w:spacing w:before="60" w:after="60" w:line="276" w:lineRule="auto"/>
      </w:pPr>
      <w:r w:rsidRPr="00AF6585">
        <w:t>A computer running Windows</w:t>
      </w:r>
    </w:p>
    <w:p w14:paraId="5EBEC279" w14:textId="77777777" w:rsidR="00A6133A" w:rsidRDefault="00A6133A" w:rsidP="00A6133A">
      <w:pPr>
        <w:pStyle w:val="InstNoteRedL25"/>
      </w:pPr>
      <w:r w:rsidRPr="004E43E4">
        <w:rPr>
          <w:b/>
        </w:rPr>
        <w:t>Instructor Note</w:t>
      </w:r>
      <w:r w:rsidRPr="00AF6585">
        <w:t>: The students will be accessing sensitive settings during this lab</w:t>
      </w:r>
      <w:r>
        <w:t>. Stress the importance of following instructions to avoid damaging the operating system.</w:t>
      </w:r>
    </w:p>
    <w:p w14:paraId="57378920" w14:textId="77777777" w:rsidR="001651AF" w:rsidRDefault="001651AF" w:rsidP="001651AF">
      <w:pPr>
        <w:pStyle w:val="Heading1"/>
        <w:numPr>
          <w:ilvl w:val="0"/>
          <w:numId w:val="0"/>
        </w:numPr>
      </w:pPr>
      <w:r>
        <w:t>Instructions</w:t>
      </w:r>
    </w:p>
    <w:p w14:paraId="0894836B" w14:textId="77777777" w:rsidR="00A6133A" w:rsidRPr="00AF6585" w:rsidRDefault="00A6133A" w:rsidP="001A0C24">
      <w:pPr>
        <w:pStyle w:val="Heading2"/>
      </w:pPr>
      <w:r>
        <w:t>Review the System Information.</w:t>
      </w:r>
    </w:p>
    <w:p w14:paraId="44825DD6" w14:textId="3A00343E" w:rsidR="001A0C24" w:rsidRDefault="00A6133A" w:rsidP="001A0C24">
      <w:pPr>
        <w:pStyle w:val="SubStepAlpha"/>
      </w:pPr>
      <w:r>
        <w:t xml:space="preserve">To </w:t>
      </w:r>
      <w:r w:rsidRPr="001A0C24">
        <w:t>ope</w:t>
      </w:r>
      <w:r w:rsidRPr="00AF6585">
        <w:t xml:space="preserve">n </w:t>
      </w:r>
      <w:r w:rsidRPr="001A0C24">
        <w:rPr>
          <w:b/>
        </w:rPr>
        <w:t>System Information</w:t>
      </w:r>
      <w:r>
        <w:t xml:space="preserve">, click </w:t>
      </w:r>
      <w:r w:rsidRPr="001A0C24">
        <w:rPr>
          <w:b/>
        </w:rPr>
        <w:t>Start</w:t>
      </w:r>
      <w:r w:rsidRPr="00826587">
        <w:t xml:space="preserve"> </w:t>
      </w:r>
      <w:r w:rsidR="003565F0">
        <w:t>and search for</w:t>
      </w:r>
      <w:r w:rsidRPr="00AF6585">
        <w:t xml:space="preserve"> </w:t>
      </w:r>
      <w:r w:rsidRPr="001A0C24">
        <w:rPr>
          <w:b/>
        </w:rPr>
        <w:t>msinfo32</w:t>
      </w:r>
      <w:r>
        <w:t>.</w:t>
      </w:r>
    </w:p>
    <w:p w14:paraId="5856BCE6" w14:textId="59AB93DB" w:rsidR="00A6133A" w:rsidRPr="001A0C24" w:rsidRDefault="00A6133A" w:rsidP="001A0C24">
      <w:pPr>
        <w:pStyle w:val="SubStepAlpha"/>
      </w:pPr>
      <w:r w:rsidRPr="00AF6585">
        <w:t>Clic</w:t>
      </w:r>
      <w:r w:rsidRPr="001A0C24">
        <w:t xml:space="preserve">k </w:t>
      </w:r>
      <w:r w:rsidRPr="00AF6585">
        <w:t xml:space="preserve">the </w:t>
      </w:r>
      <w:r w:rsidRPr="001A0C24">
        <w:rPr>
          <w:b/>
        </w:rPr>
        <w:t>plus sign</w:t>
      </w:r>
      <w:r w:rsidRPr="00AF6585">
        <w:t xml:space="preserve"> next to </w:t>
      </w:r>
      <w:r w:rsidRPr="001A0C24">
        <w:rPr>
          <w:b/>
        </w:rPr>
        <w:t>Hardware Resources</w:t>
      </w:r>
      <w:r w:rsidRPr="00AF6585">
        <w:t xml:space="preserve">, </w:t>
      </w:r>
      <w:r w:rsidRPr="001A0C24">
        <w:rPr>
          <w:b/>
        </w:rPr>
        <w:t>Components</w:t>
      </w:r>
      <w:r w:rsidRPr="00AF6585">
        <w:t xml:space="preserve">, and </w:t>
      </w:r>
      <w:r w:rsidRPr="001A0C24">
        <w:rPr>
          <w:b/>
        </w:rPr>
        <w:t>Software Environment</w:t>
      </w:r>
      <w:r w:rsidRPr="00AF6585">
        <w:t>.</w:t>
      </w:r>
    </w:p>
    <w:p w14:paraId="12999B73" w14:textId="77777777" w:rsidR="00A6133A" w:rsidRDefault="00A6133A" w:rsidP="001A0C24">
      <w:pPr>
        <w:pStyle w:val="SubStepAlpha"/>
        <w:rPr>
          <w:noProof/>
        </w:rPr>
      </w:pPr>
      <w:r w:rsidRPr="00AF6585">
        <w:rPr>
          <w:noProof/>
        </w:rPr>
        <w:t xml:space="preserve">Under the </w:t>
      </w:r>
      <w:r w:rsidRPr="00BF18D0">
        <w:rPr>
          <w:b/>
          <w:noProof/>
        </w:rPr>
        <w:t>System Summary</w:t>
      </w:r>
      <w:r w:rsidRPr="00AF6585">
        <w:rPr>
          <w:noProof/>
        </w:rPr>
        <w:t xml:space="preserve"> heading locate and list the following:</w:t>
      </w:r>
    </w:p>
    <w:p w14:paraId="29ED40BA" w14:textId="77777777" w:rsidR="00A6133A" w:rsidRDefault="001A0C24" w:rsidP="005303A0">
      <w:pPr>
        <w:pStyle w:val="BodyTextL50"/>
        <w:rPr>
          <w:noProof/>
        </w:rPr>
      </w:pPr>
      <w:r w:rsidRPr="00FF1910">
        <w:t>Processor</w:t>
      </w:r>
      <w:r>
        <w:rPr>
          <w:noProof/>
        </w:rPr>
        <w:t>:</w:t>
      </w:r>
    </w:p>
    <w:p w14:paraId="0DD8F105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56A3114D" w14:textId="77777777" w:rsidR="00A6133A" w:rsidRPr="00CC2FFF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t xml:space="preserve">Answers will vary. A sample answer is Intel® Core™ i5-4430 CPU @ 3.00GHz, 3001 </w:t>
      </w:r>
      <w:proofErr w:type="spellStart"/>
      <w:r>
        <w:rPr>
          <w:rStyle w:val="AnswerGray"/>
        </w:rPr>
        <w:t>Mhz</w:t>
      </w:r>
      <w:proofErr w:type="spellEnd"/>
      <w:r>
        <w:rPr>
          <w:rStyle w:val="AnswerGray"/>
        </w:rPr>
        <w:t>, 4 Core(s), 4 Logical Processor(s)</w:t>
      </w:r>
    </w:p>
    <w:p w14:paraId="48DB9190" w14:textId="77777777" w:rsidR="001A0C24" w:rsidRDefault="00A6133A" w:rsidP="00A6133A">
      <w:pPr>
        <w:pStyle w:val="BodyTextL50"/>
        <w:tabs>
          <w:tab w:val="left" w:leader="underscore" w:pos="10080"/>
        </w:tabs>
        <w:rPr>
          <w:noProof/>
        </w:rPr>
      </w:pPr>
      <w:r>
        <w:rPr>
          <w:noProof/>
        </w:rPr>
        <w:t>BIOS Version/Date:</w:t>
      </w:r>
    </w:p>
    <w:p w14:paraId="2A6C0BF1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0E12F319" w14:textId="77777777" w:rsidR="00A6133A" w:rsidRPr="00CC2FFF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t>Answers will vary. A sample answer is AMI</w:t>
      </w:r>
      <w:r w:rsidRPr="00CC2FFF">
        <w:rPr>
          <w:rStyle w:val="AnswerGray"/>
        </w:rPr>
        <w:t xml:space="preserve"> </w:t>
      </w:r>
      <w:r>
        <w:rPr>
          <w:rStyle w:val="AnswerGray"/>
        </w:rPr>
        <w:t>80.07, 6/5/2013</w:t>
      </w:r>
    </w:p>
    <w:p w14:paraId="0804B1B2" w14:textId="77777777" w:rsidR="001A0C24" w:rsidRDefault="00A6133A" w:rsidP="00A6133A">
      <w:pPr>
        <w:pStyle w:val="BodyTextL50"/>
        <w:tabs>
          <w:tab w:val="left" w:leader="underscore" w:pos="10080"/>
        </w:tabs>
        <w:rPr>
          <w:noProof/>
        </w:rPr>
      </w:pPr>
      <w:r>
        <w:rPr>
          <w:noProof/>
        </w:rPr>
        <w:t>Total Physical Memory</w:t>
      </w:r>
      <w:r w:rsidR="001A0C24">
        <w:rPr>
          <w:noProof/>
        </w:rPr>
        <w:t>:</w:t>
      </w:r>
    </w:p>
    <w:p w14:paraId="3721A233" w14:textId="77777777" w:rsidR="00A6133A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205862A2" w14:textId="77777777" w:rsidR="00A6133A" w:rsidRPr="00CC2FFF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t>Answers will vary. A sample answer is 16</w:t>
      </w:r>
      <w:r w:rsidRPr="00CC2FFF">
        <w:rPr>
          <w:rStyle w:val="AnswerGray"/>
        </w:rPr>
        <w:t>.00 GB</w:t>
      </w:r>
    </w:p>
    <w:p w14:paraId="79CCAE19" w14:textId="77777777" w:rsidR="00A6133A" w:rsidRPr="00AF6585" w:rsidRDefault="00A6133A" w:rsidP="001A0C24">
      <w:pPr>
        <w:pStyle w:val="SubStepAlpha"/>
        <w:rPr>
          <w:noProof/>
        </w:rPr>
      </w:pPr>
      <w:r w:rsidRPr="00AF6585">
        <w:rPr>
          <w:noProof/>
        </w:rPr>
        <w:t xml:space="preserve">Under the </w:t>
      </w:r>
      <w:r w:rsidRPr="00BF18D0">
        <w:rPr>
          <w:b/>
          <w:noProof/>
        </w:rPr>
        <w:t>Hardware Resources</w:t>
      </w:r>
      <w:r w:rsidRPr="00AF6585">
        <w:rPr>
          <w:noProof/>
        </w:rPr>
        <w:t xml:space="preserve"> heading</w:t>
      </w:r>
      <w:r>
        <w:rPr>
          <w:noProof/>
        </w:rPr>
        <w:t>,</w:t>
      </w:r>
      <w:r w:rsidRPr="00AF6585">
        <w:rPr>
          <w:noProof/>
        </w:rPr>
        <w:t xml:space="preserve"> locate and list the following:</w:t>
      </w:r>
    </w:p>
    <w:p w14:paraId="3C3FFFB3" w14:textId="77777777" w:rsidR="00A6133A" w:rsidRDefault="00A6133A" w:rsidP="005303A0">
      <w:pPr>
        <w:pStyle w:val="BodyTextL50"/>
        <w:rPr>
          <w:noProof/>
        </w:rPr>
      </w:pPr>
      <w:r w:rsidRPr="00AF6585">
        <w:rPr>
          <w:noProof/>
        </w:rPr>
        <w:t xml:space="preserve">DMA channels and the device using the </w:t>
      </w:r>
      <w:r w:rsidRPr="005303A0">
        <w:t>resources</w:t>
      </w:r>
      <w:r w:rsidRPr="00AF6585">
        <w:rPr>
          <w:noProof/>
        </w:rPr>
        <w:t>.</w:t>
      </w:r>
    </w:p>
    <w:p w14:paraId="7E41515D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2ADB46BC" w14:textId="77777777" w:rsidR="00A6133A" w:rsidRPr="00CC2FFF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t>Answers will vary. A sample answer:</w:t>
      </w:r>
      <w:r>
        <w:rPr>
          <w:rStyle w:val="AnswerGray"/>
        </w:rPr>
        <w:br/>
      </w:r>
      <w:r w:rsidRPr="00CC2FFF">
        <w:rPr>
          <w:rStyle w:val="AnswerGray"/>
        </w:rPr>
        <w:t>Channel 4</w:t>
      </w:r>
      <w:r w:rsidRPr="00CC2FFF">
        <w:rPr>
          <w:rStyle w:val="AnswerGray"/>
        </w:rPr>
        <w:tab/>
        <w:t>Direct memory access controller</w:t>
      </w:r>
    </w:p>
    <w:p w14:paraId="39356E24" w14:textId="77777777" w:rsidR="00A6133A" w:rsidRPr="00AF6585" w:rsidRDefault="00A6133A" w:rsidP="001A0C24">
      <w:pPr>
        <w:pStyle w:val="SubStepAlpha"/>
        <w:rPr>
          <w:noProof/>
        </w:rPr>
      </w:pPr>
      <w:r w:rsidRPr="00AF6585">
        <w:rPr>
          <w:noProof/>
        </w:rPr>
        <w:t xml:space="preserve">Under the </w:t>
      </w:r>
      <w:r>
        <w:rPr>
          <w:b/>
          <w:noProof/>
        </w:rPr>
        <w:t>Components</w:t>
      </w:r>
      <w:r w:rsidRPr="00AF6585">
        <w:rPr>
          <w:noProof/>
        </w:rPr>
        <w:t xml:space="preserve"> heading locate and list the following:</w:t>
      </w:r>
    </w:p>
    <w:p w14:paraId="51CF3EBB" w14:textId="26743B83" w:rsidR="001A0C24" w:rsidRDefault="0077262C" w:rsidP="00A6133A">
      <w:pPr>
        <w:pStyle w:val="BodyTextL50"/>
        <w:tabs>
          <w:tab w:val="left" w:leader="underscore" w:pos="10080"/>
        </w:tabs>
        <w:rPr>
          <w:noProof/>
        </w:rPr>
      </w:pPr>
      <w:r>
        <w:rPr>
          <w:noProof/>
        </w:rPr>
        <w:t xml:space="preserve">Network </w:t>
      </w:r>
      <w:r w:rsidR="001A0C24">
        <w:rPr>
          <w:noProof/>
        </w:rPr>
        <w:t xml:space="preserve">Adapter </w:t>
      </w:r>
      <w:r w:rsidR="00553C5B">
        <w:rPr>
          <w:noProof/>
        </w:rPr>
        <w:t>Name</w:t>
      </w:r>
      <w:r w:rsidR="001A0C24">
        <w:rPr>
          <w:noProof/>
        </w:rPr>
        <w:t>:</w:t>
      </w:r>
    </w:p>
    <w:p w14:paraId="16A67C1B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0BF3C811" w14:textId="50DA1DF6" w:rsidR="00A6133A" w:rsidRPr="00CC2FFF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t xml:space="preserve">Answers will vary. A sample answer is </w:t>
      </w:r>
      <w:r w:rsidR="002B618D">
        <w:rPr>
          <w:rStyle w:val="AnswerGray"/>
        </w:rPr>
        <w:t>Intel® 8574L Gigabit Network Connection.</w:t>
      </w:r>
    </w:p>
    <w:p w14:paraId="224EE6C1" w14:textId="317A0423" w:rsidR="001A0C24" w:rsidRDefault="00553C5B" w:rsidP="00A6133A">
      <w:pPr>
        <w:pStyle w:val="BodyTextL50"/>
        <w:tabs>
          <w:tab w:val="left" w:leader="underscore" w:pos="10080"/>
        </w:tabs>
        <w:rPr>
          <w:noProof/>
        </w:rPr>
      </w:pPr>
      <w:r>
        <w:rPr>
          <w:noProof/>
        </w:rPr>
        <w:t>Network Adapter Type:</w:t>
      </w:r>
    </w:p>
    <w:p w14:paraId="47F744E4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741AC34E" w14:textId="798474F8" w:rsidR="00A6133A" w:rsidRPr="00CC2FFF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Answers will vary. A sample answer is </w:t>
      </w:r>
      <w:r w:rsidR="00F15577">
        <w:rPr>
          <w:rStyle w:val="AnswerGray"/>
        </w:rPr>
        <w:t>Ethernet 802.3.</w:t>
      </w:r>
    </w:p>
    <w:p w14:paraId="41C3776E" w14:textId="77777777" w:rsidR="00A6133A" w:rsidRPr="00AF6585" w:rsidRDefault="00A6133A" w:rsidP="001A0C24">
      <w:pPr>
        <w:pStyle w:val="SubStepAlpha"/>
        <w:rPr>
          <w:noProof/>
        </w:rPr>
      </w:pPr>
      <w:r w:rsidRPr="00AF6585">
        <w:rPr>
          <w:noProof/>
        </w:rPr>
        <w:t xml:space="preserve">Under the </w:t>
      </w:r>
      <w:r>
        <w:rPr>
          <w:b/>
          <w:noProof/>
        </w:rPr>
        <w:t>Software Environment</w:t>
      </w:r>
      <w:r w:rsidRPr="00AF6585">
        <w:rPr>
          <w:noProof/>
        </w:rPr>
        <w:t xml:space="preserve"> headin</w:t>
      </w:r>
      <w:r>
        <w:rPr>
          <w:noProof/>
        </w:rPr>
        <w:t>g, where would you find the applications that automatically load when the computer boots?</w:t>
      </w:r>
    </w:p>
    <w:p w14:paraId="02C9869D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083DEBBD" w14:textId="77777777" w:rsidR="00A6133A" w:rsidRPr="00CC2FFF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t>Startup Programs</w:t>
      </w:r>
    </w:p>
    <w:p w14:paraId="4A8955B4" w14:textId="77777777" w:rsidR="00A6133A" w:rsidRPr="00AF6585" w:rsidRDefault="00A6133A" w:rsidP="001A0C24">
      <w:pPr>
        <w:pStyle w:val="SubStepAlpha"/>
      </w:pPr>
      <w:r w:rsidRPr="00AF6585">
        <w:t xml:space="preserve">Close the </w:t>
      </w:r>
      <w:r w:rsidRPr="00BF18D0">
        <w:rPr>
          <w:b/>
        </w:rPr>
        <w:t>System Information</w:t>
      </w:r>
      <w:r w:rsidRPr="00AF6585">
        <w:t xml:space="preserve"> window.</w:t>
      </w:r>
    </w:p>
    <w:p w14:paraId="11A9B306" w14:textId="77777777" w:rsidR="00A6133A" w:rsidRPr="00AF6585" w:rsidRDefault="00A6133A" w:rsidP="001651AF">
      <w:pPr>
        <w:pStyle w:val="Heading2"/>
      </w:pPr>
      <w:r>
        <w:t>Review the System Configuration.</w:t>
      </w:r>
    </w:p>
    <w:p w14:paraId="3645B32A" w14:textId="77777777" w:rsidR="00A6133A" w:rsidRDefault="00A6133A" w:rsidP="001A0C24">
      <w:pPr>
        <w:pStyle w:val="SubStepAlpha"/>
        <w:rPr>
          <w:noProof/>
        </w:rPr>
      </w:pPr>
      <w:r>
        <w:t>To</w:t>
      </w:r>
      <w:r w:rsidRPr="001A0C24">
        <w:t xml:space="preserve"> o</w:t>
      </w:r>
      <w:r w:rsidRPr="00AF6585">
        <w:t xml:space="preserve">pen </w:t>
      </w:r>
      <w:r w:rsidRPr="00296CFB">
        <w:rPr>
          <w:b/>
        </w:rPr>
        <w:t>System Configuration</w:t>
      </w:r>
      <w:r>
        <w:t>,</w:t>
      </w:r>
      <w:r w:rsidRPr="00AF6585">
        <w:t xml:space="preserve"> click </w:t>
      </w:r>
      <w:r w:rsidRPr="00296CFB">
        <w:rPr>
          <w:b/>
        </w:rPr>
        <w:t>Start</w:t>
      </w:r>
      <w:r w:rsidRPr="00826587">
        <w:t>, search for</w:t>
      </w:r>
      <w:r w:rsidRPr="007F5A1A">
        <w:t xml:space="preserve"> </w:t>
      </w:r>
      <w:proofErr w:type="spellStart"/>
      <w:r w:rsidRPr="007F5A1A">
        <w:rPr>
          <w:b/>
        </w:rPr>
        <w:t>msconfig</w:t>
      </w:r>
      <w:proofErr w:type="spellEnd"/>
      <w:r>
        <w:t>.</w:t>
      </w:r>
    </w:p>
    <w:p w14:paraId="2AF71EC3" w14:textId="77777777" w:rsidR="00A6133A" w:rsidRPr="00AF6585" w:rsidRDefault="00A6133A" w:rsidP="00A6133A">
      <w:pPr>
        <w:pStyle w:val="BodyTextL50"/>
      </w:pPr>
      <w:r w:rsidRPr="00296CFB">
        <w:rPr>
          <w:b/>
        </w:rPr>
        <w:t>Note</w:t>
      </w:r>
      <w:r w:rsidRPr="00AF6585">
        <w:t>:</w:t>
      </w:r>
      <w:r>
        <w:t xml:space="preserve"> D</w:t>
      </w:r>
      <w:r w:rsidRPr="00AF6585">
        <w:t>o not make any changes in this utility without instructor permission.</w:t>
      </w:r>
    </w:p>
    <w:p w14:paraId="6563E3C6" w14:textId="77777777" w:rsidR="00A6133A" w:rsidRDefault="00A6133A" w:rsidP="00A6133A">
      <w:pPr>
        <w:pStyle w:val="SubStepAlpha"/>
      </w:pPr>
      <w:r w:rsidRPr="00AF6585">
        <w:t>C</w:t>
      </w:r>
      <w:r w:rsidRPr="001A0C24">
        <w:t>lick</w:t>
      </w:r>
      <w:r w:rsidRPr="00AF6585">
        <w:t xml:space="preserve"> the </w:t>
      </w:r>
      <w:r w:rsidRPr="00AF6585">
        <w:rPr>
          <w:b/>
        </w:rPr>
        <w:t>General</w:t>
      </w:r>
      <w:r w:rsidRPr="00AF6585">
        <w:t xml:space="preserve"> tab.</w:t>
      </w:r>
    </w:p>
    <w:p w14:paraId="442600F7" w14:textId="77777777" w:rsidR="001A0C24" w:rsidRPr="00AF6585" w:rsidRDefault="001A0C24" w:rsidP="00C95765">
      <w:pPr>
        <w:pStyle w:val="Heading4"/>
      </w:pPr>
      <w:r>
        <w:t>Question:</w:t>
      </w:r>
    </w:p>
    <w:p w14:paraId="00FFDC00" w14:textId="77777777" w:rsidR="00A6133A" w:rsidRPr="00AF6585" w:rsidRDefault="00A6133A" w:rsidP="00C95765">
      <w:pPr>
        <w:pStyle w:val="BodyTextL50"/>
        <w:spacing w:before="0"/>
      </w:pPr>
      <w:r>
        <w:t>What are the startup options?</w:t>
      </w:r>
    </w:p>
    <w:p w14:paraId="72A79E6D" w14:textId="77777777" w:rsidR="00A6133A" w:rsidRPr="001A0C24" w:rsidRDefault="001A0C24" w:rsidP="001A0C24">
      <w:pPr>
        <w:pStyle w:val="AnswerLineL50"/>
      </w:pPr>
      <w:r w:rsidRPr="001A0C24">
        <w:t>Type your answers here.</w:t>
      </w:r>
    </w:p>
    <w:p w14:paraId="23759ECE" w14:textId="77777777" w:rsidR="00A6133A" w:rsidRPr="00505357" w:rsidRDefault="00A6133A" w:rsidP="00A6133A">
      <w:pPr>
        <w:pStyle w:val="BodyTextL50"/>
        <w:rPr>
          <w:rStyle w:val="AnswerGray"/>
        </w:rPr>
      </w:pPr>
      <w:r w:rsidRPr="00505357">
        <w:rPr>
          <w:rStyle w:val="AnswerGray"/>
        </w:rPr>
        <w:t>Normal startup</w:t>
      </w:r>
      <w:r>
        <w:rPr>
          <w:rStyle w:val="AnswerGray"/>
        </w:rPr>
        <w:t xml:space="preserve">, </w:t>
      </w:r>
      <w:r w:rsidRPr="00505357">
        <w:rPr>
          <w:rStyle w:val="AnswerGray"/>
        </w:rPr>
        <w:t>Diagnostic startup</w:t>
      </w:r>
      <w:r>
        <w:rPr>
          <w:rStyle w:val="AnswerGray"/>
        </w:rPr>
        <w:t xml:space="preserve">, or </w:t>
      </w:r>
      <w:r w:rsidRPr="00505357">
        <w:rPr>
          <w:rStyle w:val="AnswerGray"/>
        </w:rPr>
        <w:t>Selective startup</w:t>
      </w:r>
      <w:r>
        <w:rPr>
          <w:rStyle w:val="AnswerGray"/>
        </w:rPr>
        <w:t>.</w:t>
      </w:r>
    </w:p>
    <w:p w14:paraId="725A16BB" w14:textId="77777777" w:rsidR="00A6133A" w:rsidRPr="00AF6585" w:rsidRDefault="00A6133A" w:rsidP="00A6133A">
      <w:pPr>
        <w:pStyle w:val="SubStepAlpha"/>
        <w:rPr>
          <w:noProof/>
        </w:rPr>
      </w:pPr>
      <w:r w:rsidRPr="00AF6585">
        <w:rPr>
          <w:noProof/>
        </w:rPr>
        <w:t xml:space="preserve">Click the </w:t>
      </w:r>
      <w:r w:rsidRPr="00AF6585">
        <w:rPr>
          <w:b/>
          <w:noProof/>
        </w:rPr>
        <w:t>Boot</w:t>
      </w:r>
      <w:r w:rsidRPr="00AF6585">
        <w:rPr>
          <w:noProof/>
        </w:rPr>
        <w:t xml:space="preserve"> tab. This tab is for modifying boot options.</w:t>
      </w:r>
    </w:p>
    <w:p w14:paraId="0526F23B" w14:textId="77777777" w:rsidR="00A6133A" w:rsidRDefault="00A6133A" w:rsidP="00A6133A">
      <w:pPr>
        <w:pStyle w:val="SubStepAlpha"/>
        <w:rPr>
          <w:noProof/>
        </w:rPr>
      </w:pPr>
      <w:r w:rsidRPr="00AF6585">
        <w:rPr>
          <w:noProof/>
        </w:rPr>
        <w:t xml:space="preserve">Click the </w:t>
      </w:r>
      <w:r w:rsidRPr="00694DE6">
        <w:rPr>
          <w:b/>
          <w:noProof/>
        </w:rPr>
        <w:t>Services</w:t>
      </w:r>
      <w:r w:rsidRPr="00AF6585">
        <w:rPr>
          <w:noProof/>
        </w:rPr>
        <w:t xml:space="preserve"> tab. This tab lists the computers ser</w:t>
      </w:r>
      <w:r>
        <w:rPr>
          <w:noProof/>
        </w:rPr>
        <w:t>vices and</w:t>
      </w:r>
      <w:r w:rsidRPr="00AF6585">
        <w:rPr>
          <w:noProof/>
        </w:rPr>
        <w:t xml:space="preserve"> status.</w:t>
      </w:r>
    </w:p>
    <w:p w14:paraId="4227834C" w14:textId="77777777" w:rsidR="001A0C24" w:rsidRPr="00AF6585" w:rsidRDefault="001A0C24" w:rsidP="00C95765">
      <w:pPr>
        <w:pStyle w:val="Heading4"/>
        <w:rPr>
          <w:noProof/>
        </w:rPr>
      </w:pPr>
      <w:r>
        <w:rPr>
          <w:noProof/>
        </w:rPr>
        <w:t>Question:</w:t>
      </w:r>
    </w:p>
    <w:p w14:paraId="00E4C77D" w14:textId="77777777" w:rsidR="001A0C24" w:rsidRDefault="00A6133A" w:rsidP="00C95765">
      <w:pPr>
        <w:pStyle w:val="BodyTextL50"/>
        <w:tabs>
          <w:tab w:val="left" w:leader="underscore" w:pos="10080"/>
        </w:tabs>
        <w:spacing w:before="0"/>
        <w:rPr>
          <w:noProof/>
        </w:rPr>
      </w:pPr>
      <w:r w:rsidRPr="00AF6585">
        <w:rPr>
          <w:noProof/>
        </w:rPr>
        <w:t>Can you enable and disable services at this tab?</w:t>
      </w:r>
    </w:p>
    <w:p w14:paraId="63C5C7D2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358FB316" w14:textId="77777777" w:rsidR="00A6133A" w:rsidRPr="00505357" w:rsidRDefault="00A6133A" w:rsidP="00A6133A">
      <w:pPr>
        <w:pStyle w:val="BodyTextL50"/>
        <w:rPr>
          <w:rStyle w:val="AnswerGray"/>
        </w:rPr>
      </w:pPr>
      <w:r w:rsidRPr="00505357">
        <w:rPr>
          <w:rStyle w:val="AnswerGray"/>
        </w:rPr>
        <w:t>Yes</w:t>
      </w:r>
    </w:p>
    <w:p w14:paraId="038646F7" w14:textId="33922CE9" w:rsidR="00A6133A" w:rsidRDefault="00A6133A" w:rsidP="008E28BA">
      <w:pPr>
        <w:pStyle w:val="SubStepAlpha"/>
        <w:rPr>
          <w:noProof/>
        </w:rPr>
      </w:pPr>
      <w:r w:rsidRPr="00AF6585">
        <w:rPr>
          <w:noProof/>
        </w:rPr>
        <w:t xml:space="preserve">Click the </w:t>
      </w:r>
      <w:r w:rsidRPr="00AF6585">
        <w:rPr>
          <w:b/>
          <w:noProof/>
        </w:rPr>
        <w:t>Startup</w:t>
      </w:r>
      <w:r w:rsidRPr="00AF6585">
        <w:rPr>
          <w:noProof/>
        </w:rPr>
        <w:t xml:space="preserve"> tab.</w:t>
      </w:r>
      <w:r w:rsidR="00546FC9">
        <w:rPr>
          <w:noProof/>
        </w:rPr>
        <w:t xml:space="preserve"> T</w:t>
      </w:r>
      <w:r>
        <w:rPr>
          <w:noProof/>
        </w:rPr>
        <w:t xml:space="preserve">his tab indicates that the </w:t>
      </w:r>
      <w:r w:rsidRPr="00711AC7">
        <w:rPr>
          <w:b/>
          <w:noProof/>
        </w:rPr>
        <w:t>Task Manager</w:t>
      </w:r>
      <w:r>
        <w:rPr>
          <w:noProof/>
        </w:rPr>
        <w:t xml:space="preserve"> is used to manage startup items. There is also a link to </w:t>
      </w:r>
      <w:r w:rsidRPr="00711AC7">
        <w:rPr>
          <w:b/>
          <w:noProof/>
        </w:rPr>
        <w:t>Startup</w:t>
      </w:r>
      <w:r>
        <w:rPr>
          <w:noProof/>
        </w:rPr>
        <w:t xml:space="preserve"> tab of the </w:t>
      </w:r>
      <w:r w:rsidRPr="00711AC7">
        <w:rPr>
          <w:b/>
          <w:noProof/>
        </w:rPr>
        <w:t>Task Manager</w:t>
      </w:r>
      <w:r>
        <w:rPr>
          <w:noProof/>
        </w:rPr>
        <w:t xml:space="preserve"> on this tab.</w:t>
      </w:r>
    </w:p>
    <w:p w14:paraId="7E1E4BC6" w14:textId="77777777" w:rsidR="00A6133A" w:rsidRDefault="00A6133A" w:rsidP="00A6133A">
      <w:pPr>
        <w:pStyle w:val="SubStepAlpha"/>
        <w:rPr>
          <w:noProof/>
        </w:rPr>
      </w:pPr>
      <w:r>
        <w:rPr>
          <w:noProof/>
        </w:rPr>
        <w:t>Cl</w:t>
      </w:r>
      <w:r w:rsidRPr="00AF6585">
        <w:rPr>
          <w:noProof/>
        </w:rPr>
        <w:t xml:space="preserve">ick the </w:t>
      </w:r>
      <w:r w:rsidRPr="00303832">
        <w:rPr>
          <w:b/>
          <w:noProof/>
        </w:rPr>
        <w:t>Tools</w:t>
      </w:r>
      <w:r>
        <w:rPr>
          <w:noProof/>
        </w:rPr>
        <w:t xml:space="preserve"> tab.</w:t>
      </w:r>
    </w:p>
    <w:p w14:paraId="6B4DF399" w14:textId="77777777" w:rsidR="001A0C24" w:rsidRPr="00AF6585" w:rsidRDefault="001A0C24" w:rsidP="00C95765">
      <w:pPr>
        <w:pStyle w:val="Heading4"/>
        <w:rPr>
          <w:noProof/>
        </w:rPr>
      </w:pPr>
      <w:r>
        <w:rPr>
          <w:noProof/>
        </w:rPr>
        <w:t>Question:</w:t>
      </w:r>
    </w:p>
    <w:p w14:paraId="28871A69" w14:textId="77777777" w:rsidR="00A6133A" w:rsidRPr="00AF6585" w:rsidRDefault="00A6133A" w:rsidP="00C95765">
      <w:pPr>
        <w:pStyle w:val="BodyTextL50"/>
        <w:spacing w:before="0"/>
        <w:rPr>
          <w:noProof/>
        </w:rPr>
      </w:pPr>
      <w:r w:rsidRPr="00AF6585">
        <w:rPr>
          <w:noProof/>
        </w:rPr>
        <w:t xml:space="preserve">What can you do in this </w:t>
      </w:r>
      <w:r w:rsidRPr="00C95765">
        <w:t>tab</w:t>
      </w:r>
      <w:r w:rsidRPr="00AF6585">
        <w:rPr>
          <w:noProof/>
        </w:rPr>
        <w:t>?</w:t>
      </w:r>
    </w:p>
    <w:p w14:paraId="620D024A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281DAA0D" w14:textId="77777777" w:rsidR="00A6133A" w:rsidRPr="00505357" w:rsidRDefault="00A6133A" w:rsidP="00A6133A">
      <w:pPr>
        <w:pStyle w:val="BodyTextL50"/>
        <w:rPr>
          <w:rStyle w:val="AnswerGray"/>
        </w:rPr>
      </w:pPr>
      <w:r w:rsidRPr="00505357">
        <w:rPr>
          <w:rStyle w:val="AnswerGray"/>
        </w:rPr>
        <w:t>Launch Windows built-in utilities.</w:t>
      </w:r>
    </w:p>
    <w:p w14:paraId="15116E0C" w14:textId="77777777" w:rsidR="00A6133A" w:rsidRPr="00505357" w:rsidRDefault="00A6133A" w:rsidP="00A6133A">
      <w:pPr>
        <w:pStyle w:val="SubStepAlpha"/>
      </w:pPr>
      <w:r w:rsidRPr="00505357">
        <w:t xml:space="preserve">Click </w:t>
      </w:r>
      <w:r w:rsidRPr="00B2395E">
        <w:rPr>
          <w:b/>
        </w:rPr>
        <w:t>Cancel</w:t>
      </w:r>
      <w:r w:rsidRPr="00505357">
        <w:t xml:space="preserve"> to </w:t>
      </w:r>
      <w:r>
        <w:t xml:space="preserve">close the </w:t>
      </w:r>
      <w:r w:rsidRPr="00092229">
        <w:rPr>
          <w:b/>
        </w:rPr>
        <w:t>System Configuration</w:t>
      </w:r>
      <w:r w:rsidRPr="00505357">
        <w:t xml:space="preserve"> window.</w:t>
      </w:r>
    </w:p>
    <w:p w14:paraId="58B7741C" w14:textId="77777777" w:rsidR="00A6133A" w:rsidRPr="00AF6585" w:rsidRDefault="00A6133A" w:rsidP="001651AF">
      <w:pPr>
        <w:pStyle w:val="Heading2"/>
      </w:pPr>
      <w:r>
        <w:t>Review DirectX Diagnostics.</w:t>
      </w:r>
    </w:p>
    <w:p w14:paraId="10EE4764" w14:textId="77777777" w:rsidR="00A6133A" w:rsidRDefault="00A6133A" w:rsidP="001A0C24">
      <w:pPr>
        <w:pStyle w:val="SubStepAlpha"/>
      </w:pPr>
      <w:r w:rsidRPr="00AF6585">
        <w:t xml:space="preserve">Open the </w:t>
      </w:r>
      <w:r w:rsidRPr="00BF18D0">
        <w:rPr>
          <w:b/>
        </w:rPr>
        <w:t>DirectX Diagnostic Tool</w:t>
      </w:r>
      <w:r w:rsidRPr="00AF6585">
        <w:t xml:space="preserve"> by clicking </w:t>
      </w:r>
      <w:r w:rsidRPr="00BF18D0">
        <w:rPr>
          <w:b/>
        </w:rPr>
        <w:t>Start</w:t>
      </w:r>
      <w:r>
        <w:t>, and search for</w:t>
      </w:r>
      <w:r w:rsidRPr="00AF6585">
        <w:t xml:space="preserve"> </w:t>
      </w:r>
      <w:proofErr w:type="spellStart"/>
      <w:r w:rsidRPr="00BF18D0">
        <w:rPr>
          <w:b/>
        </w:rPr>
        <w:t>dxdiag</w:t>
      </w:r>
      <w:proofErr w:type="spellEnd"/>
      <w:r>
        <w:t>.</w:t>
      </w:r>
    </w:p>
    <w:p w14:paraId="20358C6A" w14:textId="77777777" w:rsidR="00A6133A" w:rsidRPr="00AF6585" w:rsidRDefault="00A6133A" w:rsidP="001A0C24">
      <w:pPr>
        <w:pStyle w:val="SubStepAlpha"/>
      </w:pPr>
      <w:r w:rsidRPr="00AF6585">
        <w:t>If you are asked to have DirectX check driver signatures</w:t>
      </w:r>
      <w:r>
        <w:t>,</w:t>
      </w:r>
      <w:r w:rsidRPr="00AF6585">
        <w:t xml:space="preserve"> click </w:t>
      </w:r>
      <w:r w:rsidRPr="00AF6585">
        <w:rPr>
          <w:b/>
        </w:rPr>
        <w:t>No</w:t>
      </w:r>
      <w:r w:rsidRPr="00AF6585">
        <w:t>.</w:t>
      </w:r>
    </w:p>
    <w:p w14:paraId="4158841E" w14:textId="77777777" w:rsidR="00A6133A" w:rsidRPr="00AF6585" w:rsidRDefault="00A6133A" w:rsidP="00C95765">
      <w:pPr>
        <w:pStyle w:val="BodyTextL50"/>
      </w:pPr>
      <w:r w:rsidRPr="00AF6585">
        <w:t xml:space="preserve">When the </w:t>
      </w:r>
      <w:r w:rsidRPr="00BF18D0">
        <w:rPr>
          <w:b/>
        </w:rPr>
        <w:t>DirectX Diagnostic Tool</w:t>
      </w:r>
      <w:r w:rsidRPr="00AF6585">
        <w:t xml:space="preserve"> first opens, it may take a minute to load all </w:t>
      </w:r>
      <w:r w:rsidRPr="00202D38">
        <w:t>information</w:t>
      </w:r>
      <w:r w:rsidRPr="00AF6585">
        <w:t>.</w:t>
      </w:r>
    </w:p>
    <w:p w14:paraId="7BD142EB" w14:textId="77777777" w:rsidR="00A6133A" w:rsidRDefault="00A6133A" w:rsidP="00A6133A">
      <w:pPr>
        <w:pStyle w:val="SubStepAlpha"/>
      </w:pPr>
      <w:r w:rsidRPr="00AF6585">
        <w:t xml:space="preserve">Make sure the </w:t>
      </w:r>
      <w:r w:rsidRPr="00B2395E">
        <w:rPr>
          <w:b/>
        </w:rPr>
        <w:t>System</w:t>
      </w:r>
      <w:r w:rsidRPr="00AF6585">
        <w:t xml:space="preserve"> tab is active.</w:t>
      </w:r>
    </w:p>
    <w:p w14:paraId="26013147" w14:textId="77777777" w:rsidR="001A0C24" w:rsidRPr="00AF6585" w:rsidRDefault="001A0C24" w:rsidP="00C95765">
      <w:pPr>
        <w:pStyle w:val="Heading4"/>
      </w:pPr>
      <w:r>
        <w:t>Question:</w:t>
      </w:r>
    </w:p>
    <w:p w14:paraId="16CC26AB" w14:textId="77777777" w:rsidR="00A6133A" w:rsidRPr="00AF6585" w:rsidRDefault="00A6133A" w:rsidP="00C95765">
      <w:pPr>
        <w:pStyle w:val="BodyTextL50"/>
        <w:spacing w:before="0"/>
      </w:pPr>
      <w:r w:rsidRPr="00AF6585">
        <w:t xml:space="preserve">What does this tool </w:t>
      </w:r>
      <w:r w:rsidRPr="007013AA">
        <w:t>report</w:t>
      </w:r>
      <w:r w:rsidRPr="00AF6585">
        <w:t>?</w:t>
      </w:r>
    </w:p>
    <w:p w14:paraId="30F4389A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242C348E" w14:textId="77777777" w:rsidR="00A6133A" w:rsidRPr="00505357" w:rsidRDefault="00A6133A" w:rsidP="00A6133A">
      <w:pPr>
        <w:pStyle w:val="BodyTextL50"/>
        <w:rPr>
          <w:rStyle w:val="AnswerGray"/>
        </w:rPr>
      </w:pPr>
      <w:r w:rsidRPr="00505357">
        <w:rPr>
          <w:rStyle w:val="AnswerGray"/>
        </w:rPr>
        <w:t>Detailed information about the DirectX components and drivers installed on the system.</w:t>
      </w:r>
    </w:p>
    <w:p w14:paraId="4EE8DF70" w14:textId="77777777" w:rsidR="00A6133A" w:rsidRDefault="00A6133A" w:rsidP="00A6133A">
      <w:pPr>
        <w:pStyle w:val="SubStepAlpha"/>
      </w:pPr>
      <w:r w:rsidRPr="00AF6585">
        <w:t xml:space="preserve">Click </w:t>
      </w:r>
      <w:r w:rsidRPr="00557B06">
        <w:rPr>
          <w:b/>
        </w:rPr>
        <w:t xml:space="preserve">Next Page </w:t>
      </w:r>
      <w:r w:rsidRPr="00AF6585">
        <w:t>until you are at</w:t>
      </w:r>
      <w:r w:rsidRPr="00557B06">
        <w:rPr>
          <w:b/>
        </w:rPr>
        <w:t xml:space="preserve"> </w:t>
      </w:r>
      <w:r w:rsidRPr="00AF6585">
        <w:t xml:space="preserve">the </w:t>
      </w:r>
      <w:r w:rsidRPr="00557B06">
        <w:rPr>
          <w:b/>
        </w:rPr>
        <w:t>Display</w:t>
      </w:r>
      <w:r w:rsidRPr="00AF6585">
        <w:t xml:space="preserve"> tab.</w:t>
      </w:r>
    </w:p>
    <w:p w14:paraId="56D099D6" w14:textId="77777777" w:rsidR="001A0C24" w:rsidRPr="00AF6585" w:rsidRDefault="001A0C24" w:rsidP="008E28BA">
      <w:pPr>
        <w:pStyle w:val="Heading4"/>
      </w:pPr>
      <w:r>
        <w:t>Question:</w:t>
      </w:r>
    </w:p>
    <w:p w14:paraId="1BAA91E4" w14:textId="77777777" w:rsidR="00A6133A" w:rsidRPr="00AF6585" w:rsidRDefault="00A6133A" w:rsidP="008E28BA">
      <w:pPr>
        <w:pStyle w:val="BodyTextL50"/>
        <w:spacing w:before="0"/>
      </w:pPr>
      <w:r w:rsidRPr="00AF6585">
        <w:t xml:space="preserve">What </w:t>
      </w:r>
      <w:r w:rsidRPr="007013AA">
        <w:t>information</w:t>
      </w:r>
      <w:r w:rsidRPr="00AF6585">
        <w:t xml:space="preserve"> is listed on this page?</w:t>
      </w:r>
    </w:p>
    <w:p w14:paraId="79ABA7EC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49560F9B" w14:textId="77777777" w:rsidR="00A6133A" w:rsidRPr="002F5BF9" w:rsidRDefault="00A6133A" w:rsidP="00A6133A">
      <w:pPr>
        <w:pStyle w:val="BodyTextL50"/>
        <w:rPr>
          <w:rStyle w:val="AnswerGray"/>
        </w:rPr>
      </w:pPr>
      <w:r w:rsidRPr="002F5BF9">
        <w:rPr>
          <w:rStyle w:val="AnswerGray"/>
        </w:rPr>
        <w:lastRenderedPageBreak/>
        <w:t>Device, Drivers, and DirectX Features</w:t>
      </w:r>
    </w:p>
    <w:p w14:paraId="05A1855A" w14:textId="77777777" w:rsidR="00A6133A" w:rsidRDefault="00A6133A" w:rsidP="00A6133A">
      <w:pPr>
        <w:pStyle w:val="SubStepAlpha"/>
      </w:pPr>
      <w:r w:rsidRPr="00AF6585">
        <w:t xml:space="preserve">Click </w:t>
      </w:r>
      <w:r w:rsidRPr="00AF6585">
        <w:rPr>
          <w:b/>
        </w:rPr>
        <w:t>Next Page</w:t>
      </w:r>
      <w:r w:rsidRPr="00AF6585">
        <w:t xml:space="preserve"> until you are at</w:t>
      </w:r>
      <w:r w:rsidRPr="00AF6585">
        <w:rPr>
          <w:b/>
        </w:rPr>
        <w:t xml:space="preserve"> </w:t>
      </w:r>
      <w:r w:rsidRPr="00AF6585">
        <w:t xml:space="preserve">the </w:t>
      </w:r>
      <w:r w:rsidRPr="00BF18D0">
        <w:rPr>
          <w:b/>
        </w:rPr>
        <w:t>Sound</w:t>
      </w:r>
      <w:r w:rsidRPr="00AF6585">
        <w:t xml:space="preserve"> tab.</w:t>
      </w:r>
    </w:p>
    <w:p w14:paraId="20859195" w14:textId="77777777" w:rsidR="001A0C24" w:rsidRPr="00AF6585" w:rsidRDefault="001A0C24" w:rsidP="008E28BA">
      <w:pPr>
        <w:pStyle w:val="Heading4"/>
      </w:pPr>
      <w:r>
        <w:t>Question:</w:t>
      </w:r>
    </w:p>
    <w:p w14:paraId="3F2ECA56" w14:textId="77777777" w:rsidR="00A6133A" w:rsidRPr="00AF6585" w:rsidRDefault="00A6133A" w:rsidP="008E28BA">
      <w:pPr>
        <w:pStyle w:val="BodyTextL50"/>
        <w:spacing w:before="0"/>
      </w:pPr>
      <w:r w:rsidRPr="00AF6585">
        <w:t xml:space="preserve">What information </w:t>
      </w:r>
      <w:r w:rsidRPr="007013AA">
        <w:t>is</w:t>
      </w:r>
      <w:r w:rsidRPr="00AF6585">
        <w:t xml:space="preserve"> listed on this page?</w:t>
      </w:r>
    </w:p>
    <w:p w14:paraId="01150A7B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1F3FBDDE" w14:textId="77777777" w:rsidR="00A6133A" w:rsidRPr="002F5BF9" w:rsidRDefault="00A6133A" w:rsidP="00A6133A">
      <w:pPr>
        <w:pStyle w:val="BodyTextL50"/>
        <w:rPr>
          <w:rStyle w:val="AnswerGray"/>
        </w:rPr>
      </w:pPr>
      <w:r w:rsidRPr="002F5BF9">
        <w:rPr>
          <w:rStyle w:val="AnswerGray"/>
        </w:rPr>
        <w:t>Device and Drivers</w:t>
      </w:r>
    </w:p>
    <w:p w14:paraId="6B63B56E" w14:textId="77777777" w:rsidR="00A6133A" w:rsidRDefault="00A6133A" w:rsidP="00A6133A">
      <w:pPr>
        <w:pStyle w:val="SubStepAlpha"/>
      </w:pPr>
      <w:r w:rsidRPr="00AF6585">
        <w:t xml:space="preserve">Click </w:t>
      </w:r>
      <w:r w:rsidRPr="00AF6585">
        <w:rPr>
          <w:b/>
        </w:rPr>
        <w:t>Next Page</w:t>
      </w:r>
      <w:r w:rsidRPr="00AF6585">
        <w:t xml:space="preserve"> until you are on</w:t>
      </w:r>
      <w:r w:rsidRPr="00AF6585">
        <w:rPr>
          <w:b/>
        </w:rPr>
        <w:t xml:space="preserve"> </w:t>
      </w:r>
      <w:r w:rsidRPr="00AF6585">
        <w:t xml:space="preserve">the </w:t>
      </w:r>
      <w:r w:rsidRPr="00BF18D0">
        <w:rPr>
          <w:b/>
        </w:rPr>
        <w:t>Input</w:t>
      </w:r>
      <w:r w:rsidRPr="00AF6585">
        <w:t xml:space="preserve"> tab.</w:t>
      </w:r>
    </w:p>
    <w:p w14:paraId="6B3422C0" w14:textId="77777777" w:rsidR="001A0C24" w:rsidRPr="00AF6585" w:rsidRDefault="001A0C24" w:rsidP="008E28BA">
      <w:pPr>
        <w:pStyle w:val="Heading4"/>
      </w:pPr>
      <w:r>
        <w:t>Question:</w:t>
      </w:r>
    </w:p>
    <w:p w14:paraId="4A2603A1" w14:textId="77777777" w:rsidR="00A6133A" w:rsidRPr="00AF6585" w:rsidRDefault="00A6133A" w:rsidP="008E28BA">
      <w:pPr>
        <w:pStyle w:val="BodyTextL50"/>
        <w:spacing w:before="0"/>
      </w:pPr>
      <w:r w:rsidRPr="00AF6585">
        <w:t xml:space="preserve">What information is listed on this </w:t>
      </w:r>
      <w:r w:rsidRPr="007013AA">
        <w:t>page</w:t>
      </w:r>
      <w:r w:rsidRPr="00AF6585">
        <w:t>?</w:t>
      </w:r>
    </w:p>
    <w:p w14:paraId="2F661646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7A714CA6" w14:textId="77777777" w:rsidR="00A6133A" w:rsidRDefault="00A6133A" w:rsidP="00A6133A">
      <w:pPr>
        <w:pStyle w:val="BodyTextL50"/>
        <w:rPr>
          <w:rStyle w:val="AnswerGray"/>
        </w:rPr>
      </w:pPr>
      <w:r>
        <w:rPr>
          <w:rStyle w:val="AnswerGray"/>
        </w:rPr>
        <w:t>A list of i</w:t>
      </w:r>
      <w:r w:rsidRPr="002F5BF9">
        <w:rPr>
          <w:rStyle w:val="AnswerGray"/>
        </w:rPr>
        <w:t>nput devices</w:t>
      </w:r>
    </w:p>
    <w:p w14:paraId="6796789C" w14:textId="77777777" w:rsidR="001A0C24" w:rsidRDefault="00A6133A" w:rsidP="00A6133A">
      <w:pPr>
        <w:pStyle w:val="SubStepAlpha"/>
      </w:pPr>
      <w:r>
        <w:t>List any additional tabs in your Direct</w:t>
      </w:r>
      <w:r w:rsidR="001A0C24">
        <w:t>X Diagnostic Tool window below.</w:t>
      </w:r>
    </w:p>
    <w:p w14:paraId="129DDFB4" w14:textId="77777777" w:rsidR="001A0C24" w:rsidRDefault="001A0C24" w:rsidP="008E28BA">
      <w:pPr>
        <w:pStyle w:val="Heading4"/>
      </w:pPr>
      <w:r>
        <w:t>Question:</w:t>
      </w:r>
    </w:p>
    <w:p w14:paraId="4D9BA680" w14:textId="77777777" w:rsidR="00A6133A" w:rsidRDefault="00A6133A" w:rsidP="008E28BA">
      <w:pPr>
        <w:pStyle w:val="BodyTextL50"/>
        <w:spacing w:before="0"/>
      </w:pPr>
      <w:r>
        <w:t xml:space="preserve">What information is </w:t>
      </w:r>
      <w:r w:rsidRPr="007013AA">
        <w:t>listed</w:t>
      </w:r>
      <w:r>
        <w:t xml:space="preserve"> on these extra tabs?</w:t>
      </w:r>
    </w:p>
    <w:p w14:paraId="674F597C" w14:textId="77777777" w:rsidR="001A0C24" w:rsidRDefault="001A0C24" w:rsidP="001A0C24">
      <w:pPr>
        <w:pStyle w:val="AnswerLineL50"/>
        <w:rPr>
          <w:noProof/>
        </w:rPr>
      </w:pPr>
      <w:r>
        <w:rPr>
          <w:noProof/>
        </w:rPr>
        <w:t>Type your answers here.</w:t>
      </w:r>
    </w:p>
    <w:p w14:paraId="6A28D3D8" w14:textId="77777777" w:rsidR="00A6133A" w:rsidRPr="00CB79D7" w:rsidRDefault="00A6133A" w:rsidP="00A6133A">
      <w:pPr>
        <w:pStyle w:val="BodyTextL50"/>
        <w:rPr>
          <w:rStyle w:val="AnswerGray"/>
        </w:rPr>
      </w:pPr>
      <w:r w:rsidRPr="00826587">
        <w:rPr>
          <w:rStyle w:val="AnswerGray"/>
        </w:rPr>
        <w:t>Answers may vary.</w:t>
      </w:r>
    </w:p>
    <w:p w14:paraId="3B53F197" w14:textId="77777777" w:rsidR="00A6133A" w:rsidRDefault="00A6133A" w:rsidP="00A6133A">
      <w:pPr>
        <w:pStyle w:val="SubStepAlpha"/>
      </w:pPr>
      <w:r w:rsidRPr="00AF6585">
        <w:t xml:space="preserve">Click </w:t>
      </w:r>
      <w:r w:rsidRPr="00AF6585">
        <w:rPr>
          <w:b/>
        </w:rPr>
        <w:t>Exit</w:t>
      </w:r>
      <w:r>
        <w:t xml:space="preserve"> when finished.</w:t>
      </w:r>
    </w:p>
    <w:p w14:paraId="1E680BD1" w14:textId="77777777" w:rsidR="00A6133A" w:rsidRDefault="00A6133A" w:rsidP="00A6133A">
      <w:pPr>
        <w:pStyle w:val="Heading1"/>
        <w:numPr>
          <w:ilvl w:val="0"/>
          <w:numId w:val="3"/>
        </w:numPr>
      </w:pPr>
      <w:r>
        <w:t>Reflection</w:t>
      </w:r>
      <w:r w:rsidR="001A0C24">
        <w:t xml:space="preserve"> Questions</w:t>
      </w:r>
    </w:p>
    <w:p w14:paraId="189A223A" w14:textId="77777777" w:rsidR="00A6133A" w:rsidRDefault="00A6133A" w:rsidP="00A6133A">
      <w:pPr>
        <w:pStyle w:val="ReflectionQ"/>
        <w:numPr>
          <w:ilvl w:val="1"/>
          <w:numId w:val="16"/>
        </w:numPr>
      </w:pPr>
      <w:r>
        <w:t>Why would it be beneficial to turn off a service in the system configuration?</w:t>
      </w:r>
    </w:p>
    <w:p w14:paraId="6C1FC19E" w14:textId="77777777" w:rsidR="001A0C24" w:rsidRDefault="001A0C24" w:rsidP="001A0C24">
      <w:pPr>
        <w:pStyle w:val="AnswerLineL25"/>
        <w:rPr>
          <w:noProof/>
        </w:rPr>
      </w:pPr>
      <w:r>
        <w:rPr>
          <w:noProof/>
        </w:rPr>
        <w:t>Type your answers here.</w:t>
      </w:r>
    </w:p>
    <w:p w14:paraId="1953AD3B" w14:textId="77777777" w:rsidR="00A6133A" w:rsidRPr="006A0C84" w:rsidRDefault="00A6133A" w:rsidP="00A6133A">
      <w:pPr>
        <w:pStyle w:val="BodyTextL25"/>
        <w:rPr>
          <w:rStyle w:val="AnswerGray"/>
        </w:rPr>
      </w:pPr>
      <w:r w:rsidRPr="006A0C84">
        <w:rPr>
          <w:rStyle w:val="AnswerGray"/>
        </w:rPr>
        <w:t xml:space="preserve">Answers may vary. </w:t>
      </w:r>
      <w:r>
        <w:rPr>
          <w:rStyle w:val="AnswerGray"/>
        </w:rPr>
        <w:t xml:space="preserve">It may be beneficial to turn off a service if that </w:t>
      </w:r>
      <w:r w:rsidRPr="006A0C84">
        <w:rPr>
          <w:rStyle w:val="AnswerGray"/>
        </w:rPr>
        <w:t xml:space="preserve">service may have become unresponsive, </w:t>
      </w:r>
      <w:r>
        <w:rPr>
          <w:rStyle w:val="AnswerGray"/>
        </w:rPr>
        <w:t xml:space="preserve">or if </w:t>
      </w:r>
      <w:r w:rsidRPr="006A0C84">
        <w:rPr>
          <w:rStyle w:val="AnswerGray"/>
        </w:rPr>
        <w:t>a service is using too many resources.</w:t>
      </w:r>
    </w:p>
    <w:p w14:paraId="3A297A63" w14:textId="77777777" w:rsidR="00A6133A" w:rsidRDefault="00A6133A" w:rsidP="00A6133A">
      <w:pPr>
        <w:pStyle w:val="ReflectionQ"/>
        <w:numPr>
          <w:ilvl w:val="1"/>
          <w:numId w:val="16"/>
        </w:numPr>
      </w:pPr>
      <w:r>
        <w:t>When would you use the startup tab of the system configuration tool?</w:t>
      </w:r>
    </w:p>
    <w:p w14:paraId="64490C84" w14:textId="77777777" w:rsidR="001A0C24" w:rsidRDefault="001A0C24" w:rsidP="001A0C24">
      <w:pPr>
        <w:pStyle w:val="AnswerLineL25"/>
        <w:rPr>
          <w:noProof/>
        </w:rPr>
      </w:pPr>
      <w:r>
        <w:rPr>
          <w:noProof/>
        </w:rPr>
        <w:t>Type your answers here.</w:t>
      </w:r>
    </w:p>
    <w:p w14:paraId="61721B03" w14:textId="77777777" w:rsidR="00A6133A" w:rsidRPr="006A0C84" w:rsidRDefault="00A6133A" w:rsidP="008E28BA">
      <w:pPr>
        <w:pStyle w:val="BodyTextL25"/>
        <w:rPr>
          <w:rStyle w:val="AnswerGray"/>
        </w:rPr>
      </w:pPr>
      <w:r w:rsidRPr="006A0C84">
        <w:rPr>
          <w:rStyle w:val="AnswerGray"/>
        </w:rPr>
        <w:t>Answers may vary. There may be programs that you do not wish to start when the computer boots</w:t>
      </w:r>
      <w:r>
        <w:rPr>
          <w:rStyle w:val="AnswerGray"/>
        </w:rPr>
        <w:t>.</w:t>
      </w:r>
    </w:p>
    <w:p w14:paraId="718333FA" w14:textId="77777777" w:rsidR="00C162C0" w:rsidRPr="008E28BA" w:rsidRDefault="00A6133A" w:rsidP="008F1C47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 w:rsidRPr="008E28BA"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End of Document</w:t>
      </w:r>
    </w:p>
    <w:sectPr w:rsidR="00C162C0" w:rsidRPr="008E28BA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1E340" w14:textId="77777777" w:rsidR="00095B8D" w:rsidRDefault="00095B8D" w:rsidP="00710659">
      <w:pPr>
        <w:spacing w:after="0" w:line="240" w:lineRule="auto"/>
      </w:pPr>
      <w:r>
        <w:separator/>
      </w:r>
    </w:p>
    <w:p w14:paraId="6EA7CEB0" w14:textId="77777777" w:rsidR="00095B8D" w:rsidRDefault="00095B8D"/>
  </w:endnote>
  <w:endnote w:type="continuationSeparator" w:id="0">
    <w:p w14:paraId="42ED8913" w14:textId="77777777" w:rsidR="00095B8D" w:rsidRDefault="00095B8D" w:rsidP="00710659">
      <w:pPr>
        <w:spacing w:after="0" w:line="240" w:lineRule="auto"/>
      </w:pPr>
      <w:r>
        <w:continuationSeparator/>
      </w:r>
    </w:p>
    <w:p w14:paraId="2DB0672F" w14:textId="77777777" w:rsidR="00095B8D" w:rsidRDefault="00095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EA3C" w14:textId="6CE62395" w:rsidR="00926CB2" w:rsidRPr="00882B63" w:rsidRDefault="008E00D5" w:rsidP="008F1C47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A6133A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76BB6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45DDD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45DDD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5E87" w14:textId="48CFB947" w:rsidR="00882B63" w:rsidRPr="00882B63" w:rsidRDefault="00882B63" w:rsidP="008F1C47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A6133A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76BB6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45DD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45DDD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AFDCB" w14:textId="77777777" w:rsidR="00095B8D" w:rsidRDefault="00095B8D" w:rsidP="00710659">
      <w:pPr>
        <w:spacing w:after="0" w:line="240" w:lineRule="auto"/>
      </w:pPr>
      <w:r>
        <w:separator/>
      </w:r>
    </w:p>
    <w:p w14:paraId="0E573B1A" w14:textId="77777777" w:rsidR="00095B8D" w:rsidRDefault="00095B8D"/>
  </w:footnote>
  <w:footnote w:type="continuationSeparator" w:id="0">
    <w:p w14:paraId="1585F264" w14:textId="77777777" w:rsidR="00095B8D" w:rsidRDefault="00095B8D" w:rsidP="00710659">
      <w:pPr>
        <w:spacing w:after="0" w:line="240" w:lineRule="auto"/>
      </w:pPr>
      <w:r>
        <w:continuationSeparator/>
      </w:r>
    </w:p>
    <w:p w14:paraId="4EB0A664" w14:textId="77777777" w:rsidR="00095B8D" w:rsidRDefault="00095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2F827979F6E04134A2AD9C224B0FD13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0F4F5558" w14:textId="77777777" w:rsidR="00926CB2" w:rsidRDefault="00A6133A" w:rsidP="008402F2">
        <w:pPr>
          <w:pStyle w:val="PageHead"/>
        </w:pPr>
        <w:r>
          <w:t>Lab - Managing System Files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7A6D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796360"/>
    <w:multiLevelType w:val="multilevel"/>
    <w:tmpl w:val="E8801454"/>
    <w:styleLink w:val="PartStepSubStepList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4317462"/>
    <w:multiLevelType w:val="hybridMultilevel"/>
    <w:tmpl w:val="4B52D7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4E455FF8"/>
    <w:multiLevelType w:val="hybridMultilevel"/>
    <w:tmpl w:val="87763F14"/>
    <w:lvl w:ilvl="0" w:tplc="2BFA981A">
      <w:start w:val="1"/>
      <w:numFmt w:val="decimal"/>
      <w:lvlText w:val="Step %1: "/>
      <w:lvlJc w:val="righ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47376962">
    <w:abstractNumId w:val="9"/>
  </w:num>
  <w:num w:numId="2" w16cid:durableId="699747296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254049339">
    <w:abstractNumId w:val="3"/>
  </w:num>
  <w:num w:numId="4" w16cid:durableId="192960490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504367431">
    <w:abstractNumId w:val="5"/>
  </w:num>
  <w:num w:numId="6" w16cid:durableId="1637569949">
    <w:abstractNumId w:val="0"/>
  </w:num>
  <w:num w:numId="7" w16cid:durableId="2127967469">
    <w:abstractNumId w:val="1"/>
  </w:num>
  <w:num w:numId="8" w16cid:durableId="1722362824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2042514913">
    <w:abstractNumId w:val="5"/>
  </w:num>
  <w:num w:numId="10" w16cid:durableId="723140742">
    <w:abstractNumId w:val="4"/>
  </w:num>
  <w:num w:numId="11" w16cid:durableId="1322732688">
    <w:abstractNumId w:val="8"/>
  </w:num>
  <w:num w:numId="12" w16cid:durableId="1508248876">
    <w:abstractNumId w:val="10"/>
  </w:num>
  <w:num w:numId="13" w16cid:durableId="1946688217">
    <w:abstractNumId w:val="4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937369387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Step %2:"/>
        <w:lvlJc w:val="left"/>
        <w:pPr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500241111">
    <w:abstractNumId w:val="4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173687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1855032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8" w16cid:durableId="1196847178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9" w16cid:durableId="1739786367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0" w16cid:durableId="1579096922">
    <w:abstractNumId w:val="2"/>
  </w:num>
  <w:num w:numId="21" w16cid:durableId="231700374">
    <w:abstractNumId w:val="11"/>
  </w:num>
  <w:num w:numId="22" w16cid:durableId="1979724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748825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33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5B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45DDD"/>
    <w:rsid w:val="001523C0"/>
    <w:rsid w:val="001535FE"/>
    <w:rsid w:val="00154E3A"/>
    <w:rsid w:val="00155352"/>
    <w:rsid w:val="00157902"/>
    <w:rsid w:val="00162105"/>
    <w:rsid w:val="00162EEA"/>
    <w:rsid w:val="00163164"/>
    <w:rsid w:val="001651AF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0C24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2D3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618D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5F0"/>
    <w:rsid w:val="003569D7"/>
    <w:rsid w:val="003608AC"/>
    <w:rsid w:val="00363A23"/>
    <w:rsid w:val="0036440C"/>
    <w:rsid w:val="0036465A"/>
    <w:rsid w:val="00372905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0C4F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03A0"/>
    <w:rsid w:val="00536277"/>
    <w:rsid w:val="00536F43"/>
    <w:rsid w:val="00546FC9"/>
    <w:rsid w:val="005510BA"/>
    <w:rsid w:val="005538C8"/>
    <w:rsid w:val="00553C5B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46BAB"/>
    <w:rsid w:val="006513FB"/>
    <w:rsid w:val="00656EEF"/>
    <w:rsid w:val="006576AF"/>
    <w:rsid w:val="0067007B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0F70"/>
    <w:rsid w:val="006F1616"/>
    <w:rsid w:val="006F1CC4"/>
    <w:rsid w:val="006F2A86"/>
    <w:rsid w:val="006F3163"/>
    <w:rsid w:val="007013AA"/>
    <w:rsid w:val="00705FEC"/>
    <w:rsid w:val="00710659"/>
    <w:rsid w:val="0071147A"/>
    <w:rsid w:val="0071185D"/>
    <w:rsid w:val="00711AC7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7262C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BDE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14D8"/>
    <w:rsid w:val="008D23DF"/>
    <w:rsid w:val="008D73BF"/>
    <w:rsid w:val="008D7F09"/>
    <w:rsid w:val="008E00D5"/>
    <w:rsid w:val="008E28BA"/>
    <w:rsid w:val="008E5B64"/>
    <w:rsid w:val="008E7DAA"/>
    <w:rsid w:val="008F0094"/>
    <w:rsid w:val="008F03EF"/>
    <w:rsid w:val="008F1C47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63AA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133A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E6F6E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6BB6"/>
    <w:rsid w:val="00C77B29"/>
    <w:rsid w:val="00C8718B"/>
    <w:rsid w:val="00C872E4"/>
    <w:rsid w:val="00C878D9"/>
    <w:rsid w:val="00C90311"/>
    <w:rsid w:val="00C91C26"/>
    <w:rsid w:val="00C95765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82D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2FFD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5577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191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42956E"/>
  <w15:docId w15:val="{3AC0CA6F-8EBF-4C2A-A203-4300156D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861BD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861BDE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861BDE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861BDE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61BD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61BDE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61BDE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61BDE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61BDE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61BDE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1BDE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861BDE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861BDE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61BDE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861BD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861BDE"/>
    <w:pPr>
      <w:ind w:left="720"/>
    </w:pPr>
  </w:style>
  <w:style w:type="paragraph" w:styleId="Header">
    <w:name w:val="header"/>
    <w:basedOn w:val="Normal"/>
    <w:link w:val="HeaderChar"/>
    <w:unhideWhenUsed/>
    <w:rsid w:val="00861B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61BD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8F1C47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8F1C47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1BDE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61BDE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61BDE"/>
  </w:style>
  <w:style w:type="table" w:styleId="TableGrid">
    <w:name w:val="Table Grid"/>
    <w:basedOn w:val="TableNormal"/>
    <w:uiPriority w:val="59"/>
    <w:rsid w:val="00861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861BD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861BDE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861BDE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861BD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61BD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861BDE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861BD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861BDE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861BDE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861BD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861BD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861BD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61B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61BD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861BDE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861BDE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861BDE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861BD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861BDE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861BDE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861BDE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861BDE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861BDE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861BDE"/>
    <w:rPr>
      <w:color w:val="EE0000"/>
    </w:rPr>
  </w:style>
  <w:style w:type="paragraph" w:customStyle="1" w:styleId="BodyTextL25Bold">
    <w:name w:val="Body Text L25 Bold"/>
    <w:basedOn w:val="BodyTextL25"/>
    <w:qFormat/>
    <w:rsid w:val="00861BD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1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61BDE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861BD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1B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1BD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BD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1BDE"/>
    <w:rPr>
      <w:b/>
      <w:bCs/>
    </w:rPr>
  </w:style>
  <w:style w:type="paragraph" w:customStyle="1" w:styleId="ReflectionQ">
    <w:name w:val="Reflection Q"/>
    <w:basedOn w:val="BodyTextL25"/>
    <w:qFormat/>
    <w:rsid w:val="00861BDE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861BDE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861BD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61BD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61BD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861BD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61BD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61BD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861BDE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861BDE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61BDE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861BDE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61BDE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861BDE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861BD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861BDE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861BDE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861BDE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861BDE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861BDE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861BDE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861BDE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861BDE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861B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861BDE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861BDE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861BDE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861BDE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861BDE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861BDE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861BDE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861BDE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861BDE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861BDE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861BDE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861BDE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861BDE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861BDE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861BDE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861BDE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861BDE"/>
    <w:rPr>
      <w:b/>
    </w:rPr>
  </w:style>
  <w:style w:type="character" w:customStyle="1" w:styleId="CMDChar">
    <w:name w:val="CMD Char"/>
    <w:basedOn w:val="DefaultParagraphFont"/>
    <w:link w:val="CMD"/>
    <w:rsid w:val="00861BD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861BDE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861BDE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861BDE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861BDE"/>
    <w:rPr>
      <w:color w:val="808080"/>
    </w:rPr>
  </w:style>
  <w:style w:type="numbering" w:customStyle="1" w:styleId="PartStepSubStepList">
    <w:name w:val="Part_Step_SubStep_List"/>
    <w:basedOn w:val="NoList"/>
    <w:uiPriority w:val="99"/>
    <w:rsid w:val="00A6133A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A6133A"/>
    <w:pPr>
      <w:ind w:left="720"/>
      <w:contextualSpacing/>
    </w:pPr>
  </w:style>
  <w:style w:type="character" w:customStyle="1" w:styleId="Heading1Gray">
    <w:name w:val="Heading 1 Gray"/>
    <w:basedOn w:val="Heading1Char"/>
    <w:uiPriority w:val="1"/>
    <w:qFormat/>
    <w:rsid w:val="00861BDE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861BDE"/>
    <w:rPr>
      <w:color w:val="EE0000"/>
    </w:rPr>
  </w:style>
  <w:style w:type="character" w:customStyle="1" w:styleId="CMDRedChar">
    <w:name w:val="CMD Red Char"/>
    <w:basedOn w:val="CMDChar"/>
    <w:link w:val="CMDRed"/>
    <w:rsid w:val="00861BDE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861BDE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861BDE"/>
    <w:rPr>
      <w:szCs w:val="22"/>
    </w:rPr>
  </w:style>
  <w:style w:type="character" w:customStyle="1" w:styleId="CMDOutputChar">
    <w:name w:val="CMD Output Char"/>
    <w:basedOn w:val="BodyTextL25Char"/>
    <w:link w:val="CMDOutput"/>
    <w:rsid w:val="00861BDE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861BDE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861BDE"/>
  </w:style>
  <w:style w:type="paragraph" w:customStyle="1" w:styleId="TableAnswer">
    <w:name w:val="Table Answer"/>
    <w:basedOn w:val="TableText"/>
    <w:qFormat/>
    <w:rsid w:val="00861BDE"/>
  </w:style>
  <w:style w:type="character" w:customStyle="1" w:styleId="Heading2GrayDnT">
    <w:name w:val="Heading 2 Gray DnT"/>
    <w:basedOn w:val="Heading2Char"/>
    <w:uiPriority w:val="1"/>
    <w:qFormat/>
    <w:rsid w:val="00861BDE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861BDE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861BDE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61BDE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861BDE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861BDE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861BDE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861BDE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861BDE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861BDE"/>
  </w:style>
  <w:style w:type="paragraph" w:styleId="Revision">
    <w:name w:val="Revision"/>
    <w:hidden/>
    <w:uiPriority w:val="99"/>
    <w:semiHidden/>
    <w:rsid w:val="00646BA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827979F6E04134A2AD9C224B0FD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1E1DA-2F78-4C6E-ABA9-4A1249532E7A}"/>
      </w:docPartPr>
      <w:docPartBody>
        <w:p w:rsidR="00D75C8B" w:rsidRDefault="003F3FD4">
          <w:pPr>
            <w:pStyle w:val="2F827979F6E04134A2AD9C224B0FD133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FD4"/>
    <w:rsid w:val="003F3FD4"/>
    <w:rsid w:val="006A6FF0"/>
    <w:rsid w:val="007257C1"/>
    <w:rsid w:val="00D75C8B"/>
    <w:rsid w:val="00F2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827979F6E04134A2AD9C224B0FD133">
    <w:name w:val="2F827979F6E04134A2AD9C224B0FD1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B630E-3C6D-4FA1-979B-6496BD3B4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9C4EF4-9499-4C27-BFFD-C21A1968D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E3F06-3034-4F59-8B97-7AAB252A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5</TotalTime>
  <Pages>3</Pages>
  <Words>634</Words>
  <Characters>3617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Managing System Files</vt:lpstr>
    </vt:vector>
  </TitlesOfParts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Managing System Files</dc:title>
  <dc:description>2015</dc:description>
  <cp:lastPrinted>2022-09-30T04:26:00Z</cp:lastPrinted>
  <dcterms:created xsi:type="dcterms:W3CDTF">2022-09-30T04:20:00Z</dcterms:created>
  <dcterms:modified xsi:type="dcterms:W3CDTF">2022-09-30T04:26:00Z</dcterms:modified>
</cp:coreProperties>
</file>