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785951" w:rsidP="007E04C3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293C13C1CCE245BB840BBA77B04E6AE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C7C5B">
            <w:t>Lab - Perform Preventive Maintenance on a Laser Printer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:rsidR="007E04C3" w:rsidRPr="00E70096" w:rsidRDefault="007E04C3" w:rsidP="007E04C3">
      <w:pPr>
        <w:pStyle w:val="Heading1"/>
        <w:numPr>
          <w:ilvl w:val="0"/>
          <w:numId w:val="3"/>
        </w:numPr>
      </w:pPr>
      <w:r w:rsidRPr="00E70096">
        <w:t>Objectives</w:t>
      </w:r>
    </w:p>
    <w:p w:rsidR="007E04C3" w:rsidRDefault="007E04C3" w:rsidP="007E04C3">
      <w:pPr>
        <w:pStyle w:val="BodyTextL25"/>
      </w:pPr>
      <w:r>
        <w:t>In this lab, you will perform preventive maintenance on a laser printer.</w:t>
      </w:r>
    </w:p>
    <w:p w:rsidR="007E04C3" w:rsidRDefault="007E04C3" w:rsidP="007E04C3">
      <w:pPr>
        <w:pStyle w:val="BodyTextL25"/>
      </w:pPr>
      <w:r w:rsidRPr="003F5755">
        <w:rPr>
          <w:b/>
        </w:rPr>
        <w:t>Note</w:t>
      </w:r>
      <w:r>
        <w:t>: The lab instructions are for general reference only. Refer to the manufacturer’s printer manual for instructions to perform preventive maintenance on your laser printer model.</w:t>
      </w:r>
    </w:p>
    <w:p w:rsidR="007E04C3" w:rsidRPr="00E70096" w:rsidRDefault="007E04C3" w:rsidP="007E04C3">
      <w:pPr>
        <w:pStyle w:val="Heading1"/>
        <w:numPr>
          <w:ilvl w:val="0"/>
          <w:numId w:val="3"/>
        </w:numPr>
      </w:pPr>
      <w:r>
        <w:t>Recommended</w:t>
      </w:r>
      <w:r w:rsidRPr="00E70096">
        <w:t xml:space="preserve"> Resources</w:t>
      </w:r>
    </w:p>
    <w:p w:rsidR="007E04C3" w:rsidRDefault="007E04C3" w:rsidP="007E04C3">
      <w:pPr>
        <w:pStyle w:val="Bulletlevel1"/>
        <w:spacing w:before="60" w:after="60" w:line="276" w:lineRule="auto"/>
      </w:pPr>
      <w:r>
        <w:t>1 laser printer</w:t>
      </w:r>
    </w:p>
    <w:p w:rsidR="007E04C3" w:rsidRDefault="007E04C3" w:rsidP="007E04C3">
      <w:pPr>
        <w:pStyle w:val="Bulletlevel1"/>
        <w:spacing w:before="60" w:after="60" w:line="276" w:lineRule="auto"/>
      </w:pPr>
      <w:r>
        <w:t>Printer manual or Internet access to view the printer manual</w:t>
      </w:r>
    </w:p>
    <w:p w:rsidR="007E04C3" w:rsidRDefault="007E04C3" w:rsidP="005F6C01">
      <w:pPr>
        <w:pStyle w:val="Heading1"/>
        <w:numPr>
          <w:ilvl w:val="0"/>
          <w:numId w:val="0"/>
        </w:numPr>
      </w:pPr>
      <w:bookmarkStart w:id="0" w:name="_GoBack"/>
      <w:bookmarkEnd w:id="0"/>
      <w:r>
        <w:t>Instructions</w:t>
      </w:r>
    </w:p>
    <w:p w:rsidR="007E04C3" w:rsidRDefault="007E04C3" w:rsidP="007E04C3">
      <w:pPr>
        <w:pStyle w:val="Heading2"/>
      </w:pPr>
      <w:r>
        <w:t>Locate the printer manual.</w:t>
      </w:r>
    </w:p>
    <w:p w:rsidR="007E04C3" w:rsidRPr="00D639E8" w:rsidRDefault="007E04C3" w:rsidP="007E04C3">
      <w:pPr>
        <w:pStyle w:val="BodyTextL25"/>
      </w:pPr>
      <w:r>
        <w:t>The printer manual may be provided by your instructor or navigate to the printer manufacturer’s web site to download a copy of the printer manual for your printer model.</w:t>
      </w:r>
    </w:p>
    <w:p w:rsidR="007E04C3" w:rsidRDefault="007E04C3" w:rsidP="007E04C3">
      <w:pPr>
        <w:pStyle w:val="Heading2"/>
      </w:pPr>
      <w:r>
        <w:t>Replace the toner cartridge.</w:t>
      </w:r>
    </w:p>
    <w:p w:rsidR="007E04C3" w:rsidRPr="007E04C3" w:rsidRDefault="007E04C3" w:rsidP="007E04C3">
      <w:pPr>
        <w:pStyle w:val="SubStepAlpha"/>
      </w:pPr>
      <w:r>
        <w:t>Check th</w:t>
      </w:r>
      <w:r w:rsidRPr="007E04C3">
        <w:t>at power is off.</w:t>
      </w:r>
    </w:p>
    <w:p w:rsidR="007E04C3" w:rsidRPr="007E04C3" w:rsidRDefault="007E04C3" w:rsidP="007E04C3">
      <w:pPr>
        <w:pStyle w:val="SubStepAlpha"/>
      </w:pPr>
      <w:r w:rsidRPr="007E04C3">
        <w:t>Open the cartridge access door.</w:t>
      </w:r>
    </w:p>
    <w:p w:rsidR="007E04C3" w:rsidRPr="007E04C3" w:rsidRDefault="007E04C3" w:rsidP="007E04C3">
      <w:pPr>
        <w:pStyle w:val="SubStepAlpha"/>
      </w:pPr>
      <w:r w:rsidRPr="007E04C3">
        <w:t>Lift up the toner cartridge and remove it from the slot.</w:t>
      </w:r>
    </w:p>
    <w:p w:rsidR="007E04C3" w:rsidRPr="007E04C3" w:rsidRDefault="007E04C3" w:rsidP="007E04C3">
      <w:pPr>
        <w:pStyle w:val="SubStepAlpha"/>
      </w:pPr>
      <w:r w:rsidRPr="007E04C3">
        <w:t xml:space="preserve">Remove the new cartridge from the packaging. </w:t>
      </w:r>
    </w:p>
    <w:p w:rsidR="007E04C3" w:rsidRPr="007E04C3" w:rsidRDefault="007E04C3" w:rsidP="007E04C3">
      <w:pPr>
        <w:pStyle w:val="SubStepAlpha"/>
      </w:pPr>
      <w:r w:rsidRPr="007E04C3">
        <w:t>You may need to shake the toner cartridge a few times to distribute the toner evenly inside the cartridge.</w:t>
      </w:r>
    </w:p>
    <w:p w:rsidR="007E04C3" w:rsidRPr="007E04C3" w:rsidRDefault="007E04C3" w:rsidP="007E04C3">
      <w:pPr>
        <w:pStyle w:val="SubStepAlpha"/>
      </w:pPr>
      <w:r w:rsidRPr="007E04C3">
        <w:t>Remove any tabs, sealing tapes, or drum protective covers as necessary.</w:t>
      </w:r>
    </w:p>
    <w:p w:rsidR="007E04C3" w:rsidRPr="007E04C3" w:rsidRDefault="007E04C3" w:rsidP="007E04C3">
      <w:pPr>
        <w:pStyle w:val="SubStepAlpha"/>
      </w:pPr>
      <w:r w:rsidRPr="007E04C3">
        <w:t>Place the new cartridge in the slot and carefully press the cartridge into place.</w:t>
      </w:r>
    </w:p>
    <w:p w:rsidR="007E04C3" w:rsidRDefault="007E04C3" w:rsidP="007E04C3">
      <w:pPr>
        <w:pStyle w:val="SubStepAlpha"/>
      </w:pPr>
      <w:r w:rsidRPr="007E04C3">
        <w:t>When all t</w:t>
      </w:r>
      <w:r>
        <w:t>he cartridges have been</w:t>
      </w:r>
      <w:r w:rsidRPr="007B7E8D">
        <w:t xml:space="preserve"> </w:t>
      </w:r>
      <w:r>
        <w:t>replaced, close the cartridge access door.</w:t>
      </w:r>
    </w:p>
    <w:p w:rsidR="007E04C3" w:rsidRDefault="007E04C3" w:rsidP="007E04C3">
      <w:pPr>
        <w:pStyle w:val="Heading2"/>
      </w:pPr>
      <w:r>
        <w:t>Replace the fuser unit.</w:t>
      </w:r>
    </w:p>
    <w:p w:rsidR="007E04C3" w:rsidRPr="007E04C3" w:rsidRDefault="007E04C3" w:rsidP="007E04C3">
      <w:pPr>
        <w:pStyle w:val="SubStepAlpha"/>
      </w:pPr>
      <w:r>
        <w:t>Turn off the p</w:t>
      </w:r>
      <w:r w:rsidRPr="007E04C3">
        <w:t>rinter and make sure it is cool before proceeding.</w:t>
      </w:r>
    </w:p>
    <w:p w:rsidR="007E04C3" w:rsidRPr="007E04C3" w:rsidRDefault="007E04C3" w:rsidP="007E04C3">
      <w:pPr>
        <w:pStyle w:val="SubStepAlpha"/>
      </w:pPr>
      <w:r w:rsidRPr="007E04C3">
        <w:t>Open the access door to the fuser unit.</w:t>
      </w:r>
    </w:p>
    <w:p w:rsidR="007E04C3" w:rsidRPr="007E04C3" w:rsidRDefault="007E04C3" w:rsidP="007E04C3">
      <w:pPr>
        <w:pStyle w:val="SubStepAlpha"/>
      </w:pPr>
      <w:r w:rsidRPr="007E04C3">
        <w:t xml:space="preserve">Grab the handle of the fuser unit and remove it from the printer. </w:t>
      </w:r>
      <w:r w:rsidRPr="007E04C3">
        <w:rPr>
          <w:b/>
        </w:rPr>
        <w:t>CAUTION: IT MAY BE HOT</w:t>
      </w:r>
      <w:r w:rsidRPr="007E04C3">
        <w:t>.</w:t>
      </w:r>
    </w:p>
    <w:p w:rsidR="007E04C3" w:rsidRPr="007E04C3" w:rsidRDefault="007E04C3" w:rsidP="007E04C3">
      <w:pPr>
        <w:pStyle w:val="SubStepAlpha"/>
      </w:pPr>
      <w:r w:rsidRPr="007E04C3">
        <w:t>Remove the new fuser from its packaging and replace the fuser.</w:t>
      </w:r>
    </w:p>
    <w:p w:rsidR="007E04C3" w:rsidRPr="00347481" w:rsidRDefault="007E04C3" w:rsidP="007E04C3">
      <w:pPr>
        <w:pStyle w:val="SubStepAlpha"/>
      </w:pPr>
      <w:r w:rsidRPr="007E04C3">
        <w:t>Close the acce</w:t>
      </w:r>
      <w:r>
        <w:t>ss door.</w:t>
      </w:r>
    </w:p>
    <w:p w:rsidR="007E04C3" w:rsidRDefault="007E04C3" w:rsidP="007E04C3">
      <w:pPr>
        <w:pStyle w:val="Heading2"/>
      </w:pPr>
      <w:r>
        <w:t>Replace rollers.</w:t>
      </w:r>
    </w:p>
    <w:p w:rsidR="007E04C3" w:rsidRDefault="007E04C3" w:rsidP="007E04C3">
      <w:pPr>
        <w:pStyle w:val="BodyTextL25"/>
      </w:pPr>
      <w:r>
        <w:t>If after changing the paper it is not feeding properly, the paper path rollers may be dirty.</w:t>
      </w:r>
    </w:p>
    <w:p w:rsidR="007E04C3" w:rsidRPr="007E04C3" w:rsidRDefault="007E04C3" w:rsidP="007E04C3">
      <w:pPr>
        <w:pStyle w:val="SubStepAlpha"/>
      </w:pPr>
      <w:r>
        <w:t>Turn off the pri</w:t>
      </w:r>
      <w:r w:rsidRPr="007E04C3">
        <w:t>nter.</w:t>
      </w:r>
    </w:p>
    <w:p w:rsidR="007E04C3" w:rsidRPr="007E04C3" w:rsidRDefault="007E04C3" w:rsidP="007E04C3">
      <w:pPr>
        <w:pStyle w:val="SubStepAlpha"/>
      </w:pPr>
      <w:r w:rsidRPr="007E04C3">
        <w:lastRenderedPageBreak/>
        <w:t>Pull out the paper tray.</w:t>
      </w:r>
    </w:p>
    <w:p w:rsidR="007E04C3" w:rsidRPr="007E04C3" w:rsidRDefault="007E04C3" w:rsidP="007E04C3">
      <w:pPr>
        <w:pStyle w:val="SubStepAlpha"/>
      </w:pPr>
      <w:r w:rsidRPr="007E04C3">
        <w:t>Locate the rollers.</w:t>
      </w:r>
    </w:p>
    <w:p w:rsidR="007E04C3" w:rsidRPr="007E04C3" w:rsidRDefault="007E04C3" w:rsidP="007E04C3">
      <w:pPr>
        <w:pStyle w:val="SubStepAlpha"/>
      </w:pPr>
      <w:r w:rsidRPr="007E04C3">
        <w:t>Wipe the rollers with clean dampened cloth or replace them.</w:t>
      </w:r>
    </w:p>
    <w:p w:rsidR="007E04C3" w:rsidRDefault="007E04C3" w:rsidP="007E04C3">
      <w:pPr>
        <w:pStyle w:val="SubStepAlpha"/>
      </w:pPr>
      <w:r w:rsidRPr="007E04C3">
        <w:t>Push in the pa</w:t>
      </w:r>
      <w:r>
        <w:t>per tray.</w:t>
      </w:r>
    </w:p>
    <w:p w:rsidR="007E04C3" w:rsidRDefault="007E04C3" w:rsidP="007E04C3">
      <w:pPr>
        <w:pStyle w:val="Heading1"/>
        <w:numPr>
          <w:ilvl w:val="0"/>
          <w:numId w:val="3"/>
        </w:numPr>
      </w:pPr>
      <w:r>
        <w:t>Reflection Question</w:t>
      </w:r>
    </w:p>
    <w:p w:rsidR="007E04C3" w:rsidRDefault="007E04C3" w:rsidP="007E04C3">
      <w:pPr>
        <w:pStyle w:val="BodyTextL25"/>
      </w:pPr>
      <w:r>
        <w:t>Refer to the printer manual. What other preventive maintenance can be performed for the printer?</w:t>
      </w:r>
    </w:p>
    <w:p w:rsidR="007E04C3" w:rsidRDefault="007E04C3" w:rsidP="007E04C3">
      <w:pPr>
        <w:pStyle w:val="AnswerLineL25"/>
      </w:pPr>
      <w:r>
        <w:t>Type your answers here.</w:t>
      </w:r>
    </w:p>
    <w:p w:rsidR="007E04C3" w:rsidRPr="00103D36" w:rsidRDefault="007E04C3" w:rsidP="007E04C3">
      <w:pPr>
        <w:pStyle w:val="BodyTextL25"/>
        <w:rPr>
          <w:shd w:val="clear" w:color="auto" w:fill="BFBFBF"/>
        </w:rPr>
      </w:pPr>
      <w:r w:rsidRPr="00C03CB9">
        <w:rPr>
          <w:rStyle w:val="AnswerGray"/>
        </w:rPr>
        <w:t xml:space="preserve">Answers will vary. Some of the examples are: </w:t>
      </w:r>
      <w:r>
        <w:rPr>
          <w:rStyle w:val="AnswerGray"/>
        </w:rPr>
        <w:t>replace the photoconductor unit and replace the waste toner collector.</w:t>
      </w:r>
    </w:p>
    <w:p w:rsidR="007E04C3" w:rsidRPr="009A1CF4" w:rsidRDefault="007E04C3" w:rsidP="007E04C3">
      <w:pPr>
        <w:pStyle w:val="ConfigWindow"/>
      </w:pPr>
      <w:r>
        <w:t>End of Document</w:t>
      </w:r>
    </w:p>
    <w:sectPr w:rsidR="007E04C3" w:rsidRPr="009A1CF4" w:rsidSect="00882B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951" w:rsidRDefault="00785951" w:rsidP="00710659">
      <w:pPr>
        <w:spacing w:after="0" w:line="240" w:lineRule="auto"/>
      </w:pPr>
      <w:r>
        <w:separator/>
      </w:r>
    </w:p>
    <w:p w:rsidR="00785951" w:rsidRDefault="00785951"/>
  </w:endnote>
  <w:endnote w:type="continuationSeparator" w:id="0">
    <w:p w:rsidR="00785951" w:rsidRDefault="00785951" w:rsidP="00710659">
      <w:pPr>
        <w:spacing w:after="0" w:line="240" w:lineRule="auto"/>
      </w:pPr>
      <w:r>
        <w:continuationSeparator/>
      </w:r>
    </w:p>
    <w:p w:rsidR="00785951" w:rsidRDefault="007859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3C7C5B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B3345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B334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B334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3C7C5B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B3345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B334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B334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951" w:rsidRDefault="00785951" w:rsidP="00710659">
      <w:pPr>
        <w:spacing w:after="0" w:line="240" w:lineRule="auto"/>
      </w:pPr>
      <w:r>
        <w:separator/>
      </w:r>
    </w:p>
    <w:p w:rsidR="00785951" w:rsidRDefault="00785951"/>
  </w:footnote>
  <w:footnote w:type="continuationSeparator" w:id="0">
    <w:p w:rsidR="00785951" w:rsidRDefault="00785951" w:rsidP="00710659">
      <w:pPr>
        <w:spacing w:after="0" w:line="240" w:lineRule="auto"/>
      </w:pPr>
      <w:r>
        <w:continuationSeparator/>
      </w:r>
    </w:p>
    <w:p w:rsidR="00785951" w:rsidRDefault="007859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711953976"/>
      <w:placeholder>
        <w:docPart w:val="293C13C1CCE245BB840BBA77B04E6AE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3C7C5B" w:rsidP="008402F2">
        <w:pPr>
          <w:pStyle w:val="PageHead"/>
        </w:pPr>
        <w:r>
          <w:t>Lab - Perform Preventive Maintenance on a Laser Printer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10E45A70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26C50828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5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C7C5B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6C01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39DF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5951"/>
    <w:rsid w:val="00786F58"/>
    <w:rsid w:val="00787CC1"/>
    <w:rsid w:val="00792F4E"/>
    <w:rsid w:val="0079398D"/>
    <w:rsid w:val="00796C25"/>
    <w:rsid w:val="007A287C"/>
    <w:rsid w:val="007A3B2A"/>
    <w:rsid w:val="007B0C9D"/>
    <w:rsid w:val="007B3345"/>
    <w:rsid w:val="007B5522"/>
    <w:rsid w:val="007C0EE0"/>
    <w:rsid w:val="007C1B71"/>
    <w:rsid w:val="007C2FBB"/>
    <w:rsid w:val="007C7164"/>
    <w:rsid w:val="007C7413"/>
    <w:rsid w:val="007D1984"/>
    <w:rsid w:val="007D2AFE"/>
    <w:rsid w:val="007E04C3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837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54A00"/>
  <w15:docId w15:val="{3ECC61CF-BDF8-40E2-ACF1-053CE0105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7E04C3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7E04C3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7E04C3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E04C3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7E04C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E04C3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7E04C3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E04C3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7E04C3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10436E"/>
    <w:pPr>
      <w:spacing w:before="60" w:after="6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TaskHead">
    <w:name w:val="Task Head"/>
    <w:basedOn w:val="Normal"/>
    <w:next w:val="BodyTextL25"/>
    <w:rsid w:val="007E04C3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3C13C1CCE245BB840BBA77B04E6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52FEC-D2C5-4E44-8C89-5FCA04CB5F05}"/>
      </w:docPartPr>
      <w:docPartBody>
        <w:p w:rsidR="00F873DF" w:rsidRDefault="00C70F4A">
          <w:pPr>
            <w:pStyle w:val="293C13C1CCE245BB840BBA77B04E6AE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4A"/>
    <w:rsid w:val="00BC321C"/>
    <w:rsid w:val="00C70F4A"/>
    <w:rsid w:val="00F8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93C13C1CCE245BB840BBA77B04E6AE8">
    <w:name w:val="293C13C1CCE245BB840BBA77B04E6A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1D680-24D4-4161-8B17-D33FDBA74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331BAE-63C8-49E6-92BE-540625255A7F}"/>
</file>

<file path=customXml/itemProps3.xml><?xml version="1.0" encoding="utf-8"?>
<ds:datastoreItem xmlns:ds="http://schemas.openxmlformats.org/officeDocument/2006/customXml" ds:itemID="{F7AAC0F6-AE55-4824-AEED-30600E277EE6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233</TotalTime>
  <Pages>2</Pages>
  <Words>317</Words>
  <Characters>1810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Perform Preventive Maintenance on a Laser Printer</vt:lpstr>
    </vt:vector>
  </TitlesOfParts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Perform Preventive Maintenance on a Laser Printer</dc:title>
  <dc:description>2019</dc:description>
  <cp:lastPrinted>2019-07-21T19:34:00Z</cp:lastPrinted>
  <dcterms:created xsi:type="dcterms:W3CDTF">2019-07-16T06:45:00Z</dcterms:created>
  <dcterms:modified xsi:type="dcterms:W3CDTF">2019-07-22T04:54:00Z</dcterms:modified>
</cp:coreProperties>
</file>