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763F6" w:rsidP="006834D4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FCCD8FAA7A2343578A3EDB7D9350612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92F9C">
            <w:t>Lab – Investigate Breaches of PII, PHI, and PCI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:rsidR="006834D4" w:rsidRPr="00E70096" w:rsidRDefault="006834D4" w:rsidP="00130406">
      <w:pPr>
        <w:pStyle w:val="Heading1"/>
        <w:numPr>
          <w:ilvl w:val="0"/>
          <w:numId w:val="0"/>
        </w:numPr>
      </w:pPr>
      <w:r w:rsidRPr="00E70096">
        <w:t>Objectives</w:t>
      </w:r>
    </w:p>
    <w:p w:rsidR="006834D4" w:rsidRPr="004C0909" w:rsidRDefault="006834D4" w:rsidP="006834D4">
      <w:pPr>
        <w:pStyle w:val="BodyTextL25"/>
      </w:pPr>
      <w:r>
        <w:t>In this lab, you will investigate breaches of PII, PHI, and PCI by searching the Internet and then recording your findings.</w:t>
      </w:r>
    </w:p>
    <w:p w:rsidR="006834D4" w:rsidRDefault="006834D4" w:rsidP="00130406">
      <w:pPr>
        <w:pStyle w:val="Heading1"/>
        <w:numPr>
          <w:ilvl w:val="0"/>
          <w:numId w:val="0"/>
        </w:numPr>
      </w:pPr>
      <w:r w:rsidRPr="00E70096">
        <w:t>Background / Scenario</w:t>
      </w:r>
    </w:p>
    <w:p w:rsidR="006834D4" w:rsidRPr="006834D4" w:rsidRDefault="006834D4" w:rsidP="006834D4">
      <w:pPr>
        <w:pStyle w:val="BodyTextL25"/>
      </w:pPr>
      <w:r>
        <w:t>Personal information, including health and financial data, is compromised by both human carelessness and sophisticated computer attacks.  This compromi</w:t>
      </w:r>
      <w:r w:rsidRPr="006834D4">
        <w:t xml:space="preserve">sed data can impact millions and often the attacks go undetected for some time.  </w:t>
      </w:r>
    </w:p>
    <w:p w:rsidR="006834D4" w:rsidRPr="006802A4" w:rsidRDefault="006834D4" w:rsidP="006834D4">
      <w:pPr>
        <w:pStyle w:val="BodyTextL25"/>
      </w:pPr>
      <w:r w:rsidRPr="006834D4">
        <w:t>As an IT professional working with devices and p</w:t>
      </w:r>
      <w:r>
        <w:t>ersonal data</w:t>
      </w:r>
      <w:r w:rsidRPr="006802A4">
        <w:t>, it is important to be aware of the wide range of attacks and vulnerabilities tha</w:t>
      </w:r>
      <w:r>
        <w:t>t have occurred and what may have helped prevent them.</w:t>
      </w:r>
    </w:p>
    <w:p w:rsidR="006834D4" w:rsidRDefault="006834D4" w:rsidP="00130406">
      <w:pPr>
        <w:pStyle w:val="Heading1"/>
        <w:numPr>
          <w:ilvl w:val="0"/>
          <w:numId w:val="0"/>
        </w:numPr>
      </w:pPr>
      <w:r w:rsidRPr="00E70096">
        <w:t>Required Resources</w:t>
      </w:r>
    </w:p>
    <w:p w:rsidR="006834D4" w:rsidRDefault="006834D4" w:rsidP="006834D4">
      <w:pPr>
        <w:pStyle w:val="Bulletlevel1"/>
        <w:spacing w:before="60" w:after="60" w:line="276" w:lineRule="auto"/>
      </w:pPr>
      <w:r w:rsidRPr="006802A4">
        <w:t>PC or mobile device with Internet access</w:t>
      </w:r>
      <w:r>
        <w:t>.</w:t>
      </w:r>
    </w:p>
    <w:p w:rsidR="006834D4" w:rsidRDefault="006834D4" w:rsidP="00130406">
      <w:pPr>
        <w:pStyle w:val="Heading1"/>
        <w:numPr>
          <w:ilvl w:val="0"/>
          <w:numId w:val="0"/>
        </w:numPr>
      </w:pPr>
      <w:r>
        <w:t>Instructions</w:t>
      </w:r>
    </w:p>
    <w:p w:rsidR="006834D4" w:rsidRPr="00BE5F15" w:rsidRDefault="006834D4" w:rsidP="006834D4">
      <w:pPr>
        <w:pStyle w:val="BodyTextL25"/>
      </w:pPr>
      <w:r w:rsidRPr="00BE5F15">
        <w:t xml:space="preserve">In this part of the lab, you will research and describe three </w:t>
      </w:r>
      <w:r>
        <w:t>breach</w:t>
      </w:r>
      <w:r w:rsidR="001E27A5">
        <w:t>es that have occurred recently.</w:t>
      </w:r>
      <w:r>
        <w:t xml:space="preserve"> Include at least one PCI and one PHI.</w:t>
      </w:r>
      <w:r w:rsidRPr="00BE5F15">
        <w:t xml:space="preserve"> </w:t>
      </w:r>
      <w:r>
        <w:t>Use the following steps:</w:t>
      </w:r>
    </w:p>
    <w:p w:rsidR="006834D4" w:rsidRDefault="006834D4" w:rsidP="006834D4">
      <w:pPr>
        <w:pStyle w:val="SubStepAlpha"/>
      </w:pPr>
      <w:r w:rsidRPr="00BE5F15">
        <w:t>Launch your favorite web browser and go to your favorite sea</w:t>
      </w:r>
      <w:r>
        <w:t>rch engine, such as Google.com.</w:t>
      </w:r>
    </w:p>
    <w:p w:rsidR="006834D4" w:rsidRDefault="006834D4" w:rsidP="006834D4">
      <w:pPr>
        <w:pStyle w:val="BodyTextL50"/>
        <w:keepNext/>
      </w:pPr>
      <w:r w:rsidRPr="00BE5F15">
        <w:t>What key terms will y</w:t>
      </w:r>
      <w:r>
        <w:t>ou use to search for recent breaches?</w:t>
      </w:r>
    </w:p>
    <w:p w:rsidR="006834D4" w:rsidRDefault="006834D4" w:rsidP="006834D4">
      <w:pPr>
        <w:pStyle w:val="AnswerLineL50"/>
      </w:pPr>
      <w:r>
        <w:t>Type your answers here.</w:t>
      </w:r>
      <w:r w:rsidRPr="00BE5F15">
        <w:t xml:space="preserve"> </w:t>
      </w:r>
    </w:p>
    <w:p w:rsidR="006834D4" w:rsidRDefault="006834D4" w:rsidP="006834D4">
      <w:pPr>
        <w:pStyle w:val="SubStepAlpha"/>
      </w:pPr>
      <w:r w:rsidRPr="00BE5F15">
        <w:t>Go through the results and f</w:t>
      </w:r>
      <w:r>
        <w:t>ind the most interesting breaches</w:t>
      </w:r>
      <w:r w:rsidRPr="00BE5F15">
        <w:t xml:space="preserve"> that have oc</w:t>
      </w:r>
      <w:r>
        <w:t>curred within the last 5 years.</w:t>
      </w:r>
    </w:p>
    <w:p w:rsidR="006834D4" w:rsidRDefault="006834D4" w:rsidP="006834D4">
      <w:pPr>
        <w:pStyle w:val="SubStepAlpha"/>
      </w:pPr>
      <w:r w:rsidRPr="00BE5F15">
        <w:t xml:space="preserve">Choose </w:t>
      </w:r>
      <w:r>
        <w:t>three different breaches</w:t>
      </w:r>
      <w:r w:rsidRPr="00BE5F15">
        <w:t xml:space="preserve"> to document in this lab.  </w:t>
      </w:r>
    </w:p>
    <w:p w:rsidR="006834D4" w:rsidRDefault="006834D4" w:rsidP="006834D4">
      <w:pPr>
        <w:pStyle w:val="SubStepAlpha"/>
      </w:pPr>
      <w:r>
        <w:t>Describe the breaches</w:t>
      </w:r>
      <w:r w:rsidRPr="00BE5F15">
        <w:t xml:space="preserve"> in detail. Make sure you answer the following questions: </w:t>
      </w:r>
    </w:p>
    <w:p w:rsidR="006834D4" w:rsidRDefault="006834D4" w:rsidP="006834D4">
      <w:pPr>
        <w:pStyle w:val="SubStepNum"/>
      </w:pPr>
      <w:r w:rsidRPr="00BE5F15">
        <w:t>Wha</w:t>
      </w:r>
      <w:r>
        <w:t>t was the name of the company or organization</w:t>
      </w:r>
      <w:r w:rsidRPr="00BE5F15">
        <w:t xml:space="preserve">? </w:t>
      </w:r>
    </w:p>
    <w:p w:rsidR="006834D4" w:rsidRDefault="006834D4" w:rsidP="006834D4">
      <w:pPr>
        <w:pStyle w:val="SubStepNum"/>
      </w:pPr>
      <w:r w:rsidRPr="00BE5F15">
        <w:t xml:space="preserve">What was targeted? </w:t>
      </w:r>
    </w:p>
    <w:p w:rsidR="006834D4" w:rsidRDefault="006834D4" w:rsidP="006834D4">
      <w:pPr>
        <w:pStyle w:val="SubStepNum"/>
      </w:pPr>
      <w:r>
        <w:t>Who was affected?</w:t>
      </w:r>
    </w:p>
    <w:p w:rsidR="006834D4" w:rsidRDefault="006834D4" w:rsidP="006834D4">
      <w:pPr>
        <w:pStyle w:val="SubStepNum"/>
      </w:pPr>
      <w:r w:rsidRPr="00BE5F15">
        <w:t xml:space="preserve">How did the attack occur? Describe the details of what happened. </w:t>
      </w:r>
    </w:p>
    <w:p w:rsidR="006834D4" w:rsidRDefault="006834D4" w:rsidP="006834D4">
      <w:pPr>
        <w:pStyle w:val="SubStepNum"/>
      </w:pPr>
      <w:r w:rsidRPr="00BE5F15">
        <w:t>What is the source of your information? Include the URL.</w:t>
      </w:r>
    </w:p>
    <w:p w:rsidR="006834D4" w:rsidRDefault="006834D4" w:rsidP="006834D4">
      <w:pPr>
        <w:pStyle w:val="SubStepNum"/>
      </w:pPr>
      <w:r>
        <w:t>What steps could have been taken to prevent the breach?</w:t>
      </w:r>
    </w:p>
    <w:p w:rsidR="006834D4" w:rsidRDefault="006834D4" w:rsidP="006834D4">
      <w:pPr>
        <w:pStyle w:val="BodyTextL25Bold"/>
      </w:pPr>
      <w:r>
        <w:t>Breach #1:</w:t>
      </w:r>
    </w:p>
    <w:p w:rsidR="006834D4" w:rsidRDefault="006834D4" w:rsidP="006834D4">
      <w:pPr>
        <w:pStyle w:val="AnswerLineL25"/>
      </w:pPr>
      <w:r>
        <w:t>Type your answers here.</w:t>
      </w:r>
    </w:p>
    <w:p w:rsidR="006834D4" w:rsidRDefault="006834D4" w:rsidP="006834D4">
      <w:pPr>
        <w:pStyle w:val="BodyTextL25Bold"/>
      </w:pPr>
      <w:r>
        <w:t>Breach #2:</w:t>
      </w:r>
    </w:p>
    <w:p w:rsidR="006834D4" w:rsidRDefault="006834D4" w:rsidP="006834D4">
      <w:pPr>
        <w:pStyle w:val="AnswerLineL25"/>
      </w:pPr>
      <w:r>
        <w:t>Type your answers here.</w:t>
      </w:r>
    </w:p>
    <w:p w:rsidR="006834D4" w:rsidRDefault="006834D4" w:rsidP="006834D4">
      <w:pPr>
        <w:pStyle w:val="BodyTextL25Bold"/>
      </w:pPr>
      <w:r>
        <w:t>Breach</w:t>
      </w:r>
      <w:r w:rsidRPr="00BE5F15">
        <w:t xml:space="preserve"> #3: </w:t>
      </w:r>
    </w:p>
    <w:p w:rsidR="006834D4" w:rsidRDefault="006834D4" w:rsidP="006834D4">
      <w:pPr>
        <w:pStyle w:val="AnswerLineL25"/>
      </w:pPr>
      <w:r>
        <w:t>Type your answers here.</w:t>
      </w:r>
    </w:p>
    <w:p w:rsidR="006834D4" w:rsidRPr="009A1CF4" w:rsidRDefault="006834D4" w:rsidP="006834D4">
      <w:pPr>
        <w:pStyle w:val="ConfigWindow"/>
      </w:pPr>
      <w:r>
        <w:t>End of Document</w:t>
      </w:r>
    </w:p>
    <w:sectPr w:rsidR="006834D4" w:rsidRPr="009A1CF4" w:rsidSect="00683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3F6" w:rsidRDefault="00E763F6" w:rsidP="00710659">
      <w:pPr>
        <w:spacing w:after="0" w:line="240" w:lineRule="auto"/>
      </w:pPr>
      <w:r>
        <w:separator/>
      </w:r>
    </w:p>
    <w:p w:rsidR="00E763F6" w:rsidRDefault="00E763F6"/>
  </w:endnote>
  <w:endnote w:type="continuationSeparator" w:id="0">
    <w:p w:rsidR="00E763F6" w:rsidRDefault="00E763F6" w:rsidP="00710659">
      <w:pPr>
        <w:spacing w:after="0" w:line="240" w:lineRule="auto"/>
      </w:pPr>
      <w:r>
        <w:continuationSeparator/>
      </w:r>
    </w:p>
    <w:p w:rsidR="00E763F6" w:rsidRDefault="00E76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92F9C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2586C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834D4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2586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92F9C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2586C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2586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2586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3F6" w:rsidRDefault="00E763F6" w:rsidP="00710659">
      <w:pPr>
        <w:spacing w:after="0" w:line="240" w:lineRule="auto"/>
      </w:pPr>
      <w:r>
        <w:separator/>
      </w:r>
    </w:p>
    <w:p w:rsidR="00E763F6" w:rsidRDefault="00E763F6"/>
  </w:footnote>
  <w:footnote w:type="continuationSeparator" w:id="0">
    <w:p w:rsidR="00E763F6" w:rsidRDefault="00E763F6" w:rsidP="00710659">
      <w:pPr>
        <w:spacing w:after="0" w:line="240" w:lineRule="auto"/>
      </w:pPr>
      <w:r>
        <w:continuationSeparator/>
      </w:r>
    </w:p>
    <w:p w:rsidR="00E763F6" w:rsidRDefault="00E763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711953976"/>
      <w:placeholder>
        <w:docPart w:val="FCCD8FAA7A2343578A3EDB7D9350612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E92F9C" w:rsidP="008402F2">
        <w:pPr>
          <w:pStyle w:val="PageHead"/>
        </w:pPr>
        <w:r>
          <w:t>Lab – Investigate Breaches of PII, PHI, and PCI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6D56E2C2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0CE23E6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3">
      <w:lvl w:ilvl="3">
        <w:start w:val="1"/>
        <w:numFmt w:val="lowerLetter"/>
        <w:lvlText w:val="%4."/>
        <w:lvlJc w:val="left"/>
        <w:pPr>
          <w:tabs>
            <w:tab w:val="num" w:pos="630"/>
          </w:tabs>
          <w:ind w:left="630" w:hanging="360"/>
        </w:pPr>
        <w:rPr>
          <w:rFonts w:hint="default"/>
          <w:sz w:val="20"/>
          <w:szCs w:val="20"/>
        </w:rPr>
      </w:lvl>
    </w:lvlOverride>
  </w:num>
  <w:num w:numId="11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9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406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27A5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86C"/>
    <w:rsid w:val="00225E37"/>
    <w:rsid w:val="00231DCA"/>
    <w:rsid w:val="00242E3A"/>
    <w:rsid w:val="00246492"/>
    <w:rsid w:val="002506CF"/>
    <w:rsid w:val="0025107F"/>
    <w:rsid w:val="00260CD4"/>
    <w:rsid w:val="002639D8"/>
    <w:rsid w:val="0026483C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C33"/>
    <w:rsid w:val="004D01F2"/>
    <w:rsid w:val="004D2CED"/>
    <w:rsid w:val="004D3339"/>
    <w:rsid w:val="004D353F"/>
    <w:rsid w:val="004D36D7"/>
    <w:rsid w:val="004D682B"/>
    <w:rsid w:val="004E6152"/>
    <w:rsid w:val="004F344A"/>
    <w:rsid w:val="004F6ABE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34D4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63F6"/>
    <w:rsid w:val="00E81612"/>
    <w:rsid w:val="00E82BD7"/>
    <w:rsid w:val="00E859E3"/>
    <w:rsid w:val="00E87D18"/>
    <w:rsid w:val="00E87D62"/>
    <w:rsid w:val="00E92F9C"/>
    <w:rsid w:val="00E97333"/>
    <w:rsid w:val="00EA2DD6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F7470"/>
  <w15:docId w15:val="{05713D05-EC53-408A-8773-BB9437D4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6576A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C6425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6576AF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76AF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834D4"/>
    <w:pPr>
      <w:spacing w:before="0" w:after="0"/>
    </w:pPr>
    <w:rPr>
      <w:i/>
      <w:color w:val="FFFFFF" w:themeColor="background1"/>
      <w:sz w:val="10"/>
    </w:rPr>
  </w:style>
  <w:style w:type="paragraph" w:customStyle="1" w:styleId="SubStepAlpha">
    <w:name w:val="SubStep Alpha"/>
    <w:basedOn w:val="BodyTextL25"/>
    <w:qFormat/>
    <w:rsid w:val="006576AF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576A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6576AF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PartHead">
    <w:name w:val="Part Head"/>
    <w:basedOn w:val="Normal"/>
    <w:next w:val="BodyTextL25"/>
    <w:qFormat/>
    <w:rsid w:val="006834D4"/>
    <w:pPr>
      <w:keepNext/>
      <w:spacing w:before="240"/>
      <w:outlineLvl w:val="0"/>
    </w:pPr>
    <w:rPr>
      <w:b/>
      <w:sz w:val="28"/>
    </w:rPr>
  </w:style>
  <w:style w:type="numbering" w:customStyle="1" w:styleId="PartStepSubStepList">
    <w:name w:val="Part_Step_SubStep_List"/>
    <w:basedOn w:val="NoList"/>
    <w:uiPriority w:val="99"/>
    <w:rsid w:val="006834D4"/>
    <w:pPr>
      <w:numPr>
        <w:numId w:val="12"/>
      </w:numPr>
    </w:pPr>
  </w:style>
  <w:style w:type="paragraph" w:customStyle="1" w:styleId="TaskHead">
    <w:name w:val="Task Head"/>
    <w:basedOn w:val="PartHead"/>
    <w:next w:val="BodyTextL25"/>
    <w:rsid w:val="006834D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CD8FAA7A2343578A3EDB7D93506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6FBD5-A214-4E54-ADF1-EEFE83CA00C0}"/>
      </w:docPartPr>
      <w:docPartBody>
        <w:p w:rsidR="00C9258F" w:rsidRDefault="00730B25">
          <w:pPr>
            <w:pStyle w:val="FCCD8FAA7A2343578A3EDB7D9350612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25"/>
    <w:rsid w:val="00730B25"/>
    <w:rsid w:val="008E03CE"/>
    <w:rsid w:val="00C9258F"/>
    <w:rsid w:val="00F3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CCD8FAA7A2343578A3EDB7D9350612D">
    <w:name w:val="FCCD8FAA7A2343578A3EDB7D935061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D0F5A-15CA-47FE-8F6C-F40C5B869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64D92-7713-4BF9-AEBC-3EC30A6A723A}"/>
</file>

<file path=customXml/itemProps3.xml><?xml version="1.0" encoding="utf-8"?>
<ds:datastoreItem xmlns:ds="http://schemas.openxmlformats.org/officeDocument/2006/customXml" ds:itemID="{607FC2E8-F1F9-4187-B5CD-B4673CA3DA98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16</TotalTime>
  <Pages>1</Pages>
  <Words>270</Words>
  <Characters>1543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– Investigate Breaches of PII, PHI, and PCI</vt:lpstr>
    </vt:vector>
  </TitlesOfParts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Investigate Breaches of PII, PHI, and PCI</dc:title>
  <dc:description>2019</dc:description>
  <cp:lastPrinted>2019-07-22T20:12:00Z</cp:lastPrinted>
  <dcterms:created xsi:type="dcterms:W3CDTF">2019-07-18T05:55:00Z</dcterms:created>
  <dcterms:modified xsi:type="dcterms:W3CDTF">2019-07-22T20:13:00Z</dcterms:modified>
</cp:coreProperties>
</file>