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6DA53" w14:textId="77777777" w:rsidR="004D36D7" w:rsidRPr="00FD4A68" w:rsidRDefault="00000000" w:rsidP="00ED3405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BBDB0C84D3434BC1A7C57CDABA9C897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AE2788">
            <w:t>Lab – Explore the Windows Desktop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42929432" w14:textId="77777777" w:rsidR="00D778DF" w:rsidRPr="009A1CF4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14:paraId="0C4C072D" w14:textId="77777777" w:rsidR="00021098" w:rsidRPr="00E70096" w:rsidRDefault="00021098" w:rsidP="00021098">
      <w:pPr>
        <w:pStyle w:val="Heading1"/>
        <w:numPr>
          <w:ilvl w:val="0"/>
          <w:numId w:val="3"/>
        </w:numPr>
      </w:pPr>
      <w:r>
        <w:t>Introduction</w:t>
      </w:r>
    </w:p>
    <w:p w14:paraId="5BBC07FD" w14:textId="77777777" w:rsidR="00021098" w:rsidRPr="00E70096" w:rsidRDefault="00021098" w:rsidP="00021098">
      <w:pPr>
        <w:pStyle w:val="BodyTextL25"/>
      </w:pPr>
      <w:r>
        <w:t>In this lab, you will explore the Windows Desktop, Start Menu, and Taskbar.</w:t>
      </w:r>
    </w:p>
    <w:p w14:paraId="578B490E" w14:textId="77777777" w:rsidR="00021098" w:rsidRPr="00E70096" w:rsidRDefault="00021098" w:rsidP="00021098">
      <w:pPr>
        <w:pStyle w:val="Heading1"/>
        <w:numPr>
          <w:ilvl w:val="0"/>
          <w:numId w:val="3"/>
        </w:numPr>
      </w:pPr>
      <w:r w:rsidRPr="00E70096">
        <w:t>Required Resources</w:t>
      </w:r>
    </w:p>
    <w:p w14:paraId="157E7741" w14:textId="77777777" w:rsidR="00021098" w:rsidRDefault="00021098" w:rsidP="00021098">
      <w:pPr>
        <w:pStyle w:val="Bulletlevel1"/>
        <w:spacing w:before="60" w:after="60" w:line="276" w:lineRule="auto"/>
      </w:pPr>
      <w:r>
        <w:t>Windows PC</w:t>
      </w:r>
    </w:p>
    <w:p w14:paraId="2FB1B1EF" w14:textId="77777777" w:rsidR="00021098" w:rsidRDefault="00021098" w:rsidP="00F4055D">
      <w:pPr>
        <w:pStyle w:val="Heading1"/>
        <w:numPr>
          <w:ilvl w:val="0"/>
          <w:numId w:val="0"/>
        </w:numPr>
      </w:pPr>
      <w:r>
        <w:t>Instructions</w:t>
      </w:r>
    </w:p>
    <w:p w14:paraId="4F03F5F0" w14:textId="77777777" w:rsidR="00021098" w:rsidRDefault="00021098" w:rsidP="00021098">
      <w:pPr>
        <w:pStyle w:val="Heading2"/>
      </w:pPr>
      <w:r>
        <w:t>Explore the Windows Desktop.</w:t>
      </w:r>
    </w:p>
    <w:p w14:paraId="65FEE967" w14:textId="77777777" w:rsidR="00021098" w:rsidRDefault="00021098" w:rsidP="00021098">
      <w:pPr>
        <w:pStyle w:val="BodyTextL25"/>
      </w:pPr>
      <w:r>
        <w:t>After logging into Windows, you are presented with the Windows Desktop.</w:t>
      </w:r>
    </w:p>
    <w:p w14:paraId="7F4CFFDD" w14:textId="77777777" w:rsidR="0078171E" w:rsidRDefault="0078171E" w:rsidP="00F76FDE">
      <w:pPr>
        <w:pStyle w:val="Heading4"/>
      </w:pPr>
      <w:r>
        <w:t>Questions:</w:t>
      </w:r>
    </w:p>
    <w:p w14:paraId="4800AD42" w14:textId="77777777" w:rsidR="00021098" w:rsidRDefault="00021098" w:rsidP="00F76FDE">
      <w:pPr>
        <w:pStyle w:val="BodyTextL25"/>
        <w:spacing w:before="0"/>
      </w:pPr>
      <w:r>
        <w:t>List some of the icons that are on the Desktop.</w:t>
      </w:r>
    </w:p>
    <w:p w14:paraId="5D038D13" w14:textId="77777777" w:rsidR="00021098" w:rsidRDefault="00021098" w:rsidP="00021098">
      <w:pPr>
        <w:pStyle w:val="AnswerLineL25"/>
      </w:pPr>
      <w:r>
        <w:t>Type your answers here.</w:t>
      </w:r>
    </w:p>
    <w:p w14:paraId="6C47F268" w14:textId="77777777" w:rsidR="00021098" w:rsidRPr="00696A5A" w:rsidRDefault="00021098" w:rsidP="00021098">
      <w:pPr>
        <w:pStyle w:val="BodyTextL25"/>
        <w:rPr>
          <w:rStyle w:val="AnswerGray"/>
        </w:rPr>
      </w:pPr>
      <w:r w:rsidRPr="00696A5A">
        <w:rPr>
          <w:rStyle w:val="AnswerGray"/>
        </w:rPr>
        <w:t>Answers may vary. An example is the Recycle Bin.</w:t>
      </w:r>
    </w:p>
    <w:p w14:paraId="1F2B7E30" w14:textId="77777777" w:rsidR="00021098" w:rsidRDefault="00021098" w:rsidP="00021098">
      <w:pPr>
        <w:pStyle w:val="BodyTextL25"/>
      </w:pPr>
      <w:r>
        <w:t>What type of information is available on the Desktop and Taskbar?</w:t>
      </w:r>
    </w:p>
    <w:p w14:paraId="6294BB65" w14:textId="77777777" w:rsidR="00021098" w:rsidRDefault="00021098" w:rsidP="00021098">
      <w:pPr>
        <w:pStyle w:val="AnswerLineL25"/>
      </w:pPr>
      <w:r>
        <w:t>Type your answers here.</w:t>
      </w:r>
    </w:p>
    <w:p w14:paraId="7EE60839" w14:textId="77777777" w:rsidR="00021098" w:rsidRPr="00696A5A" w:rsidRDefault="00021098" w:rsidP="00021098">
      <w:pPr>
        <w:pStyle w:val="BodyTextL25"/>
        <w:rPr>
          <w:shd w:val="clear" w:color="auto" w:fill="BFBFBF"/>
        </w:rPr>
      </w:pPr>
      <w:r w:rsidRPr="00696A5A">
        <w:rPr>
          <w:rStyle w:val="AnswerGray"/>
        </w:rPr>
        <w:t xml:space="preserve">Answers may vary. </w:t>
      </w:r>
      <w:r>
        <w:rPr>
          <w:rStyle w:val="AnswerGray"/>
        </w:rPr>
        <w:t>Example: shortcut to recycle bin, stored files on the desktop, icon of open application, date and time, network connection, and speaker volume.</w:t>
      </w:r>
    </w:p>
    <w:p w14:paraId="59D6808C" w14:textId="77777777" w:rsidR="00021098" w:rsidRDefault="00021098" w:rsidP="00021098">
      <w:pPr>
        <w:pStyle w:val="Heading2"/>
      </w:pPr>
      <w:r>
        <w:t>Explore the Start Menu.</w:t>
      </w:r>
    </w:p>
    <w:p w14:paraId="150E4EDB" w14:textId="77777777" w:rsidR="00021098" w:rsidRPr="00EA3549" w:rsidRDefault="00021098" w:rsidP="00021098">
      <w:pPr>
        <w:pStyle w:val="BodyTextL25"/>
      </w:pPr>
      <w:r>
        <w:t>The Start Menu is where you can locate your installed program and find files or folders.</w:t>
      </w:r>
    </w:p>
    <w:p w14:paraId="23E94B48" w14:textId="3EED6045" w:rsidR="00021098" w:rsidRPr="00F76FDE" w:rsidRDefault="00021098" w:rsidP="006945AF">
      <w:pPr>
        <w:pStyle w:val="SubStepAlpha"/>
      </w:pPr>
      <w:r>
        <w:t xml:space="preserve">Click </w:t>
      </w:r>
      <w:r w:rsidRPr="00DB0CA0">
        <w:rPr>
          <w:b/>
        </w:rPr>
        <w:t>Start</w:t>
      </w:r>
      <w:r>
        <w:t>.</w:t>
      </w:r>
    </w:p>
    <w:p w14:paraId="47F9DB0D" w14:textId="77777777" w:rsidR="0078171E" w:rsidRDefault="0078171E" w:rsidP="00F76FDE">
      <w:pPr>
        <w:pStyle w:val="Heading4"/>
      </w:pPr>
      <w:r>
        <w:t>Question:</w:t>
      </w:r>
    </w:p>
    <w:p w14:paraId="57557004" w14:textId="77777777" w:rsidR="00021098" w:rsidRDefault="00021098" w:rsidP="00F76FDE">
      <w:pPr>
        <w:pStyle w:val="BodyTextL50"/>
        <w:spacing w:before="0"/>
      </w:pPr>
      <w:r>
        <w:t>Name a few applications listed in the Start Menu.</w:t>
      </w:r>
    </w:p>
    <w:p w14:paraId="03B731AF" w14:textId="77777777" w:rsidR="00021098" w:rsidRDefault="00021098" w:rsidP="00021098">
      <w:pPr>
        <w:pStyle w:val="AnswerLineL50"/>
      </w:pPr>
      <w:r>
        <w:t>Type your answers here.</w:t>
      </w:r>
    </w:p>
    <w:p w14:paraId="25F9AD17" w14:textId="77777777" w:rsidR="00021098" w:rsidRPr="007E1750" w:rsidRDefault="00021098" w:rsidP="00021098">
      <w:pPr>
        <w:pStyle w:val="BodyTextL50"/>
        <w:rPr>
          <w:rStyle w:val="AnswerGray"/>
        </w:rPr>
      </w:pPr>
      <w:r w:rsidRPr="007E1750">
        <w:rPr>
          <w:rStyle w:val="AnswerGray"/>
        </w:rPr>
        <w:t>Answer may vary. Some of the examples: Calculator, Command Prompt, and Windows Media Player.</w:t>
      </w:r>
    </w:p>
    <w:p w14:paraId="76720CC4" w14:textId="77777777" w:rsidR="0078171E" w:rsidRDefault="00021098" w:rsidP="00021098">
      <w:pPr>
        <w:pStyle w:val="SubStepAlpha"/>
      </w:pPr>
      <w:r>
        <w:t>Right-click an application or a Windows tile from within the Start Menu</w:t>
      </w:r>
      <w:r w:rsidR="0078171E">
        <w:t>.</w:t>
      </w:r>
    </w:p>
    <w:p w14:paraId="1060AB00" w14:textId="77777777" w:rsidR="0078171E" w:rsidRDefault="0078171E" w:rsidP="00F76FDE">
      <w:pPr>
        <w:pStyle w:val="Heading4"/>
      </w:pPr>
      <w:r>
        <w:t>Question:</w:t>
      </w:r>
    </w:p>
    <w:p w14:paraId="678CD2C6" w14:textId="77777777" w:rsidR="00021098" w:rsidRDefault="00021098" w:rsidP="00F76FDE">
      <w:pPr>
        <w:pStyle w:val="BodyTextL50"/>
        <w:spacing w:before="0"/>
      </w:pPr>
      <w:r>
        <w:t>What are some of the available options?</w:t>
      </w:r>
    </w:p>
    <w:p w14:paraId="207EE37A" w14:textId="77777777" w:rsidR="00021098" w:rsidRDefault="00021098" w:rsidP="00021098">
      <w:pPr>
        <w:pStyle w:val="AnswerLineL50"/>
      </w:pPr>
      <w:r>
        <w:t>Type your answers here.</w:t>
      </w:r>
    </w:p>
    <w:p w14:paraId="3EE9883A" w14:textId="49D7FFB0" w:rsidR="00021098" w:rsidRPr="00A20CD8" w:rsidRDefault="00021098" w:rsidP="00021098">
      <w:pPr>
        <w:pStyle w:val="BodyTextL50"/>
        <w:rPr>
          <w:rStyle w:val="AnswerGray"/>
        </w:rPr>
      </w:pPr>
      <w:r w:rsidRPr="00A20CD8">
        <w:rPr>
          <w:rStyle w:val="AnswerGray"/>
        </w:rPr>
        <w:t xml:space="preserve">Answer may vary. </w:t>
      </w:r>
      <w:r w:rsidR="00F253B8">
        <w:rPr>
          <w:rStyle w:val="AnswerGray"/>
        </w:rPr>
        <w:t xml:space="preserve">Some </w:t>
      </w:r>
      <w:r w:rsidR="007D609A">
        <w:rPr>
          <w:rStyle w:val="AnswerGray"/>
        </w:rPr>
        <w:t xml:space="preserve">options can be </w:t>
      </w:r>
      <w:r w:rsidRPr="00A20CD8">
        <w:rPr>
          <w:rStyle w:val="AnswerGray"/>
        </w:rPr>
        <w:t>Uninstall, Resize, Unpin from Start and Pin to taskbar</w:t>
      </w:r>
      <w:r w:rsidR="0098573C">
        <w:rPr>
          <w:rStyle w:val="AnswerGray"/>
        </w:rPr>
        <w:t>.</w:t>
      </w:r>
    </w:p>
    <w:p w14:paraId="201BE8CC" w14:textId="77777777" w:rsidR="00021098" w:rsidRDefault="00021098" w:rsidP="00021098">
      <w:pPr>
        <w:pStyle w:val="Heading2"/>
      </w:pPr>
      <w:r>
        <w:t>Explore the Taskbar.</w:t>
      </w:r>
    </w:p>
    <w:p w14:paraId="69BE97C6" w14:textId="22988489" w:rsidR="00021098" w:rsidRDefault="00021098" w:rsidP="0078171E">
      <w:pPr>
        <w:pStyle w:val="SubStepAlpha"/>
      </w:pPr>
      <w:r>
        <w:t>To search for a program or file, enter the name in the Search</w:t>
      </w:r>
      <w:r w:rsidR="00207F42">
        <w:t xml:space="preserve"> bar</w:t>
      </w:r>
      <w:r>
        <w:t>. You could also use your voice to ask Cortana to search for the desired program or file.</w:t>
      </w:r>
    </w:p>
    <w:p w14:paraId="4DC0F9C8" w14:textId="2DCB5029" w:rsidR="006F02FD" w:rsidRPr="00DF3554" w:rsidRDefault="006F02FD" w:rsidP="006945AF">
      <w:pPr>
        <w:pStyle w:val="BodyTextL50"/>
      </w:pPr>
      <w:r>
        <w:t xml:space="preserve">In Windows 11, </w:t>
      </w:r>
      <w:r w:rsidR="00DF3554">
        <w:t xml:space="preserve">click </w:t>
      </w:r>
      <w:r w:rsidR="00DF3554">
        <w:rPr>
          <w:b/>
          <w:bCs/>
        </w:rPr>
        <w:t>Search</w:t>
      </w:r>
      <w:r w:rsidR="00DF3554">
        <w:t xml:space="preserve"> (magnifi</w:t>
      </w:r>
      <w:r w:rsidR="00B74E28">
        <w:t>er) and enter the name in the Search bar.</w:t>
      </w:r>
    </w:p>
    <w:p w14:paraId="40AFCB1B" w14:textId="77777777" w:rsidR="00021098" w:rsidRDefault="00021098" w:rsidP="0078171E">
      <w:pPr>
        <w:pStyle w:val="SubStepAlpha"/>
      </w:pPr>
      <w:r>
        <w:t xml:space="preserve">Right-click the Taskbar to select the </w:t>
      </w:r>
      <w:r w:rsidRPr="00AD02B4">
        <w:rPr>
          <w:b/>
        </w:rPr>
        <w:t>Taskbar settings</w:t>
      </w:r>
      <w:r>
        <w:t>.</w:t>
      </w:r>
    </w:p>
    <w:p w14:paraId="4C6CD0E6" w14:textId="77777777" w:rsidR="0078171E" w:rsidRDefault="0078171E" w:rsidP="006945AF">
      <w:pPr>
        <w:pStyle w:val="Heading4"/>
      </w:pPr>
      <w:r>
        <w:lastRenderedPageBreak/>
        <w:t>Question:</w:t>
      </w:r>
    </w:p>
    <w:p w14:paraId="0596F255" w14:textId="77777777" w:rsidR="00021098" w:rsidRDefault="00021098" w:rsidP="006945AF">
      <w:pPr>
        <w:pStyle w:val="BodyTextL50"/>
        <w:keepNext/>
        <w:spacing w:before="0"/>
      </w:pPr>
      <w:r>
        <w:t>What are the available options in the Taskbar settings?</w:t>
      </w:r>
    </w:p>
    <w:p w14:paraId="0ADB5424" w14:textId="77777777" w:rsidR="00021098" w:rsidRDefault="0078171E" w:rsidP="0078171E">
      <w:pPr>
        <w:pStyle w:val="AnswerLineL50"/>
      </w:pPr>
      <w:r>
        <w:t>Type your answers here.</w:t>
      </w:r>
    </w:p>
    <w:p w14:paraId="1B379178" w14:textId="77777777" w:rsidR="00021098" w:rsidRPr="008A6484" w:rsidRDefault="00021098" w:rsidP="00021098">
      <w:pPr>
        <w:pStyle w:val="BodyTextL50"/>
        <w:rPr>
          <w:rStyle w:val="AnswerGray"/>
        </w:rPr>
      </w:pPr>
      <w:r w:rsidRPr="008A6484">
        <w:rPr>
          <w:rStyle w:val="AnswerGray"/>
        </w:rPr>
        <w:t xml:space="preserve">Answer may vary. Depending on the Windows OS version: Lock the taskbar, Auto-hide the taskbar, and </w:t>
      </w:r>
      <w:proofErr w:type="gramStart"/>
      <w:r w:rsidRPr="008A6484">
        <w:rPr>
          <w:rStyle w:val="AnswerGray"/>
        </w:rPr>
        <w:t>Use</w:t>
      </w:r>
      <w:proofErr w:type="gramEnd"/>
      <w:r w:rsidRPr="008A6484">
        <w:rPr>
          <w:rStyle w:val="AnswerGray"/>
        </w:rPr>
        <w:t xml:space="preserve"> small icons or Use small taskbar buttons.</w:t>
      </w:r>
    </w:p>
    <w:p w14:paraId="3DD45866" w14:textId="72F67711" w:rsidR="00021098" w:rsidRDefault="00021098" w:rsidP="0078171E">
      <w:pPr>
        <w:pStyle w:val="SubStepAlpha"/>
      </w:pPr>
      <w:r>
        <w:t xml:space="preserve">Task View is the native virtual desktop feature. This allows you to view multiple desktops and used applications at the same time. Click </w:t>
      </w:r>
      <w:r>
        <w:rPr>
          <w:b/>
        </w:rPr>
        <w:t>Task View</w:t>
      </w:r>
      <w:r>
        <w:t>. (The icon is normally to the right of the Search bar</w:t>
      </w:r>
      <w:r w:rsidR="0023529F">
        <w:t xml:space="preserve"> or magnifier</w:t>
      </w:r>
      <w:r>
        <w:t>.)</w:t>
      </w:r>
    </w:p>
    <w:p w14:paraId="1650168D" w14:textId="77777777" w:rsidR="0078171E" w:rsidRDefault="0078171E" w:rsidP="006945AF">
      <w:pPr>
        <w:pStyle w:val="Heading4"/>
      </w:pPr>
      <w:r>
        <w:t>Question:</w:t>
      </w:r>
    </w:p>
    <w:p w14:paraId="197DDC5E" w14:textId="77777777" w:rsidR="00021098" w:rsidRDefault="00021098" w:rsidP="006945AF">
      <w:pPr>
        <w:pStyle w:val="BodyTextL50"/>
        <w:spacing w:before="0"/>
      </w:pPr>
      <w:r>
        <w:t xml:space="preserve">What are the available </w:t>
      </w:r>
      <w:r w:rsidRPr="00A07FFE">
        <w:t>options</w:t>
      </w:r>
      <w:r>
        <w:t xml:space="preserve"> in the Task View settings?</w:t>
      </w:r>
    </w:p>
    <w:p w14:paraId="0C7BBE05" w14:textId="77777777" w:rsidR="00021098" w:rsidRDefault="0078171E" w:rsidP="0078171E">
      <w:pPr>
        <w:pStyle w:val="AnswerLineL50"/>
      </w:pPr>
      <w:r>
        <w:t>Type your answers here.</w:t>
      </w:r>
    </w:p>
    <w:p w14:paraId="02357E51" w14:textId="77777777" w:rsidR="00021098" w:rsidRPr="00B7050F" w:rsidRDefault="00021098" w:rsidP="00021098">
      <w:pPr>
        <w:pStyle w:val="BodyTextL50"/>
        <w:rPr>
          <w:rStyle w:val="AnswerGray"/>
        </w:rPr>
      </w:pPr>
      <w:r w:rsidRPr="00B7050F">
        <w:rPr>
          <w:rStyle w:val="AnswerGray"/>
        </w:rPr>
        <w:t>Answer may vary. Adding a desktop, moving applications to a different desktop</w:t>
      </w:r>
    </w:p>
    <w:p w14:paraId="593B9B40" w14:textId="77777777" w:rsidR="00021098" w:rsidRPr="0078171E" w:rsidRDefault="00021098" w:rsidP="0078171E">
      <w:pPr>
        <w:pStyle w:val="SubStepAlpha"/>
      </w:pPr>
      <w:r>
        <w:t>In the Tas</w:t>
      </w:r>
      <w:r w:rsidRPr="0078171E">
        <w:t>k View, create a new desktop.</w:t>
      </w:r>
    </w:p>
    <w:p w14:paraId="5EBFDE70" w14:textId="77777777" w:rsidR="00021098" w:rsidRDefault="00021098" w:rsidP="0078171E">
      <w:pPr>
        <w:pStyle w:val="SubStepAlpha"/>
      </w:pPr>
      <w:r w:rsidRPr="0078171E">
        <w:t>Navigate to</w:t>
      </w:r>
      <w:r>
        <w:t xml:space="preserve"> Desktop 1 and open an application in Desktop 1.</w:t>
      </w:r>
    </w:p>
    <w:p w14:paraId="01C546A8" w14:textId="77777777" w:rsidR="0078171E" w:rsidRDefault="00021098" w:rsidP="0078171E">
      <w:pPr>
        <w:pStyle w:val="SubStepAlpha"/>
      </w:pPr>
      <w:r>
        <w:t xml:space="preserve">Open the same application in Desktop 2 </w:t>
      </w:r>
      <w:r w:rsidR="0078171E">
        <w:t>that was opened in Desktop 1.</w:t>
      </w:r>
    </w:p>
    <w:p w14:paraId="083457F4" w14:textId="77777777" w:rsidR="0078171E" w:rsidRDefault="0078171E" w:rsidP="006945AF">
      <w:pPr>
        <w:pStyle w:val="Heading4"/>
      </w:pPr>
      <w:r>
        <w:t>Question:</w:t>
      </w:r>
    </w:p>
    <w:p w14:paraId="5B1ED29B" w14:textId="77777777" w:rsidR="00021098" w:rsidRDefault="00021098" w:rsidP="006945AF">
      <w:pPr>
        <w:pStyle w:val="BodyTextL50"/>
        <w:spacing w:before="0"/>
      </w:pPr>
      <w:r>
        <w:t xml:space="preserve">What </w:t>
      </w:r>
      <w:r w:rsidRPr="00A07FFE">
        <w:t>happened</w:t>
      </w:r>
      <w:r>
        <w:t>?</w:t>
      </w:r>
    </w:p>
    <w:p w14:paraId="48826029" w14:textId="77777777" w:rsidR="00021098" w:rsidRDefault="0078171E" w:rsidP="0078171E">
      <w:pPr>
        <w:pStyle w:val="AnswerLineL50"/>
      </w:pPr>
      <w:r>
        <w:t>Type your answers here.</w:t>
      </w:r>
    </w:p>
    <w:p w14:paraId="4CAFE9F9" w14:textId="77777777" w:rsidR="00021098" w:rsidRPr="00B7050F" w:rsidRDefault="00021098" w:rsidP="00021098">
      <w:pPr>
        <w:pStyle w:val="BodyTextL50"/>
        <w:rPr>
          <w:rStyle w:val="AnswerGray"/>
        </w:rPr>
      </w:pPr>
      <w:r w:rsidRPr="00B7050F">
        <w:rPr>
          <w:rStyle w:val="AnswerGray"/>
        </w:rPr>
        <w:t xml:space="preserve">You </w:t>
      </w:r>
      <w:proofErr w:type="gramStart"/>
      <w:r>
        <w:rPr>
          <w:rStyle w:val="AnswerGray"/>
        </w:rPr>
        <w:t>are able to</w:t>
      </w:r>
      <w:proofErr w:type="gramEnd"/>
      <w:r>
        <w:rPr>
          <w:rStyle w:val="AnswerGray"/>
        </w:rPr>
        <w:t xml:space="preserve"> have the same application running on each Desktop Task Views</w:t>
      </w:r>
      <w:r w:rsidRPr="00B7050F">
        <w:rPr>
          <w:rStyle w:val="AnswerGray"/>
        </w:rPr>
        <w:t>.</w:t>
      </w:r>
    </w:p>
    <w:p w14:paraId="13AFD093" w14:textId="77777777" w:rsidR="00021098" w:rsidRDefault="00021098" w:rsidP="0078171E">
      <w:pPr>
        <w:pStyle w:val="SubStepAlpha"/>
      </w:pPr>
      <w:r>
        <w:t>The Notification area on the right edge of the Taskbar provides system information.</w:t>
      </w:r>
    </w:p>
    <w:p w14:paraId="5AE14615" w14:textId="77777777" w:rsidR="00021098" w:rsidRDefault="00021098" w:rsidP="00021098">
      <w:pPr>
        <w:pStyle w:val="BodyTextL50"/>
        <w:keepNext/>
      </w:pPr>
      <w:r>
        <w:t>List some examples of system information below.</w:t>
      </w:r>
    </w:p>
    <w:p w14:paraId="0F4A73B1" w14:textId="77777777" w:rsidR="00021098" w:rsidRDefault="0078171E" w:rsidP="0078171E">
      <w:pPr>
        <w:pStyle w:val="AnswerLineL50"/>
      </w:pPr>
      <w:r>
        <w:t>Type your answers here.</w:t>
      </w:r>
    </w:p>
    <w:p w14:paraId="3644FB88" w14:textId="77777777" w:rsidR="00021098" w:rsidRPr="00BF1008" w:rsidRDefault="00021098" w:rsidP="00021098">
      <w:pPr>
        <w:pStyle w:val="BodyTextL50"/>
        <w:rPr>
          <w:rStyle w:val="AnswerGray"/>
        </w:rPr>
      </w:pPr>
      <w:r w:rsidRPr="00BF1008">
        <w:rPr>
          <w:rStyle w:val="AnswerGray"/>
        </w:rPr>
        <w:t xml:space="preserve">Answer may vary. System information such as battery levels, network information, and </w:t>
      </w:r>
      <w:r>
        <w:rPr>
          <w:rStyle w:val="AnswerGray"/>
        </w:rPr>
        <w:t>volume level.</w:t>
      </w:r>
    </w:p>
    <w:p w14:paraId="44F8F491" w14:textId="31B38497" w:rsidR="00021098" w:rsidRPr="00743047" w:rsidRDefault="001C4A64" w:rsidP="00BB1456">
      <w:pPr>
        <w:pStyle w:val="SubStepAlpha"/>
      </w:pPr>
      <w:r>
        <w:t>C</w:t>
      </w:r>
      <w:r w:rsidR="00021098">
        <w:t xml:space="preserve">lick the </w:t>
      </w:r>
      <w:r>
        <w:t xml:space="preserve">up arrow on the right side of the </w:t>
      </w:r>
      <w:r w:rsidR="004D370A">
        <w:t>T</w:t>
      </w:r>
      <w:r>
        <w:t>askbar</w:t>
      </w:r>
      <w:r w:rsidR="00021098">
        <w:t xml:space="preserve">, try to rearrange the icons or add/remove icons from the notification area by dragging them from the </w:t>
      </w:r>
      <w:proofErr w:type="gramStart"/>
      <w:r w:rsidR="00021098">
        <w:t xml:space="preserve">expanded </w:t>
      </w:r>
      <w:r w:rsidR="004D370A">
        <w:t>up</w:t>
      </w:r>
      <w:proofErr w:type="gramEnd"/>
      <w:r w:rsidR="004D370A">
        <w:t xml:space="preserve"> arrow </w:t>
      </w:r>
      <w:r w:rsidR="00021098">
        <w:t xml:space="preserve">to the </w:t>
      </w:r>
      <w:r w:rsidR="004D370A">
        <w:t>T</w:t>
      </w:r>
      <w:r w:rsidR="00021098">
        <w:t xml:space="preserve">askbar. For example, you can move the battery icon from the </w:t>
      </w:r>
      <w:proofErr w:type="gramStart"/>
      <w:r w:rsidR="00021098">
        <w:t xml:space="preserve">expanded </w:t>
      </w:r>
      <w:r w:rsidR="004D370A">
        <w:t>up</w:t>
      </w:r>
      <w:proofErr w:type="gramEnd"/>
      <w:r w:rsidR="004D370A">
        <w:t xml:space="preserve"> arrow </w:t>
      </w:r>
      <w:r w:rsidR="00021098">
        <w:t>to the Taskbar.</w:t>
      </w:r>
    </w:p>
    <w:p w14:paraId="1DCB2B08" w14:textId="77777777" w:rsidR="00021098" w:rsidRDefault="00021098" w:rsidP="00024A56">
      <w:pPr>
        <w:pStyle w:val="SubStepAlpha"/>
      </w:pPr>
      <w:r>
        <w:t xml:space="preserve">Action Center is a new feature in the notification center in Windows 10. Click the Notification icon in the Taskbar &gt; select </w:t>
      </w:r>
      <w:r w:rsidRPr="00647500">
        <w:rPr>
          <w:b/>
        </w:rPr>
        <w:t>All settings</w:t>
      </w:r>
      <w:r>
        <w:t xml:space="preserve"> or click </w:t>
      </w:r>
      <w:r w:rsidRPr="00647500">
        <w:rPr>
          <w:b/>
        </w:rPr>
        <w:t>Start</w:t>
      </w:r>
      <w:r>
        <w:t xml:space="preserve"> &gt; search for </w:t>
      </w:r>
      <w:r w:rsidRPr="00647500">
        <w:rPr>
          <w:b/>
        </w:rPr>
        <w:t>Settings</w:t>
      </w:r>
      <w:r w:rsidRPr="00647500">
        <w:t>.</w:t>
      </w:r>
      <w:r>
        <w:t xml:space="preserve"> Then click </w:t>
      </w:r>
      <w:r w:rsidRPr="00647500">
        <w:rPr>
          <w:b/>
        </w:rPr>
        <w:t>System</w:t>
      </w:r>
      <w:r>
        <w:t xml:space="preserve"> &gt; click </w:t>
      </w:r>
      <w:r w:rsidRPr="00647500">
        <w:rPr>
          <w:b/>
        </w:rPr>
        <w:t>Notifications &amp; action</w:t>
      </w:r>
      <w:r>
        <w:t>.</w:t>
      </w:r>
    </w:p>
    <w:p w14:paraId="163E88E8" w14:textId="77777777" w:rsidR="00024A56" w:rsidRDefault="00024A56" w:rsidP="00BB1456">
      <w:pPr>
        <w:pStyle w:val="Heading4"/>
      </w:pPr>
      <w:r>
        <w:t>Question:</w:t>
      </w:r>
    </w:p>
    <w:p w14:paraId="7816EC31" w14:textId="77777777" w:rsidR="00021098" w:rsidRDefault="00021098" w:rsidP="00BB1456">
      <w:pPr>
        <w:pStyle w:val="BodyTextL50"/>
        <w:spacing w:before="0"/>
      </w:pPr>
      <w:r>
        <w:t xml:space="preserve">What can you do in the </w:t>
      </w:r>
      <w:r w:rsidRPr="00A07FFE">
        <w:t>Notification</w:t>
      </w:r>
      <w:r>
        <w:t xml:space="preserve"> &amp; actions Settings window?</w:t>
      </w:r>
    </w:p>
    <w:p w14:paraId="227011AF" w14:textId="77777777" w:rsidR="00021098" w:rsidRDefault="00024A56" w:rsidP="00024A56">
      <w:pPr>
        <w:pStyle w:val="AnswerLineL50"/>
      </w:pPr>
      <w:r>
        <w:t>Type your answers here.</w:t>
      </w:r>
    </w:p>
    <w:p w14:paraId="4063200B" w14:textId="77777777" w:rsidR="00021098" w:rsidRDefault="00021098" w:rsidP="00021098">
      <w:pPr>
        <w:pStyle w:val="BodyTextL50"/>
        <w:rPr>
          <w:rStyle w:val="AnswerGray"/>
        </w:rPr>
      </w:pPr>
      <w:r>
        <w:rPr>
          <w:rStyle w:val="AnswerGray"/>
        </w:rPr>
        <w:t>Answer may vary. In this window, you can add or remove quick actions or even rearrange the quick action icons, show / hide notifications and choose which apps can display notifications in the notification area.</w:t>
      </w:r>
    </w:p>
    <w:p w14:paraId="4D2D0522" w14:textId="119613EF" w:rsidR="008034C5" w:rsidRDefault="00831243" w:rsidP="00D40C33">
      <w:pPr>
        <w:pStyle w:val="BodyTextL50"/>
      </w:pPr>
      <w:r>
        <w:t xml:space="preserve">Action Center </w:t>
      </w:r>
      <w:r w:rsidR="00AF6663">
        <w:t>has been redesigned in Windows 11 and i</w:t>
      </w:r>
      <w:r w:rsidR="004B2611">
        <w:t xml:space="preserve">t is changed to </w:t>
      </w:r>
      <w:r w:rsidR="00702B8D">
        <w:t xml:space="preserve">Notification Center and </w:t>
      </w:r>
      <w:r w:rsidR="002D2859">
        <w:t>Quick Settings.</w:t>
      </w:r>
    </w:p>
    <w:p w14:paraId="078E481D" w14:textId="12D29F3B" w:rsidR="00D40C33" w:rsidRDefault="001F2E99" w:rsidP="00D40C33">
      <w:pPr>
        <w:pStyle w:val="BodyTextL50"/>
      </w:pPr>
      <w:r>
        <w:t xml:space="preserve">To access </w:t>
      </w:r>
      <w:r w:rsidR="00D53DF2">
        <w:t>Notification Center</w:t>
      </w:r>
      <w:r w:rsidR="006B621B">
        <w:t xml:space="preserve">, </w:t>
      </w:r>
      <w:r w:rsidR="00D53DF2">
        <w:t xml:space="preserve">click the </w:t>
      </w:r>
      <w:r w:rsidR="006B621B">
        <w:t xml:space="preserve">date and time </w:t>
      </w:r>
      <w:r w:rsidR="00D53DF2">
        <w:t xml:space="preserve">in </w:t>
      </w:r>
      <w:r w:rsidR="009D4CA6">
        <w:t>Taskbar</w:t>
      </w:r>
      <w:r w:rsidR="001226DC">
        <w:t>.</w:t>
      </w:r>
      <w:r w:rsidR="006B621B">
        <w:t xml:space="preserve"> Right-click </w:t>
      </w:r>
      <w:r w:rsidR="00A20669">
        <w:t xml:space="preserve">the </w:t>
      </w:r>
      <w:r w:rsidR="00A748C4">
        <w:t>date and time to adjust date and time and notification settings.</w:t>
      </w:r>
    </w:p>
    <w:p w14:paraId="0E1162CC" w14:textId="033C7869" w:rsidR="00B26FA8" w:rsidRPr="00BB1456" w:rsidRDefault="00B5133D" w:rsidP="00D40C33">
      <w:pPr>
        <w:pStyle w:val="BodyTextL50"/>
      </w:pPr>
      <w:r>
        <w:t xml:space="preserve">To access the </w:t>
      </w:r>
      <w:r w:rsidR="00985E8C">
        <w:t>Q</w:t>
      </w:r>
      <w:r>
        <w:t xml:space="preserve">uick </w:t>
      </w:r>
      <w:r w:rsidR="00985E8C">
        <w:t>S</w:t>
      </w:r>
      <w:r>
        <w:t>ettings</w:t>
      </w:r>
      <w:r w:rsidR="00985E8C">
        <w:t xml:space="preserve">, </w:t>
      </w:r>
      <w:r w:rsidR="00DC29B1">
        <w:t xml:space="preserve">click the </w:t>
      </w:r>
      <w:r w:rsidR="004414E1">
        <w:t xml:space="preserve">status icons that </w:t>
      </w:r>
      <w:r w:rsidR="00CC4086">
        <w:t xml:space="preserve">could </w:t>
      </w:r>
      <w:r w:rsidR="008759DB">
        <w:t xml:space="preserve">include </w:t>
      </w:r>
      <w:r w:rsidR="003B21AE">
        <w:t xml:space="preserve">network, </w:t>
      </w:r>
      <w:r w:rsidR="00BD2160">
        <w:t>volume</w:t>
      </w:r>
      <w:r w:rsidR="00FC4284">
        <w:t xml:space="preserve">, </w:t>
      </w:r>
      <w:r w:rsidR="00BD2160">
        <w:t>or</w:t>
      </w:r>
      <w:r w:rsidR="004414E1">
        <w:t xml:space="preserve"> battery</w:t>
      </w:r>
      <w:r w:rsidR="00CC4086">
        <w:t xml:space="preserve"> in the lower right corner</w:t>
      </w:r>
      <w:r w:rsidR="00751035">
        <w:t>, next to the date and time in the Taskbar.</w:t>
      </w:r>
    </w:p>
    <w:p w14:paraId="35D12C0D" w14:textId="77777777" w:rsidR="00C162C0" w:rsidRPr="00BB1456" w:rsidRDefault="00021098" w:rsidP="00D40C33">
      <w:pPr>
        <w:pStyle w:val="ConfigWindow"/>
        <w:rPr>
          <w:rStyle w:val="DevConfigGray"/>
          <w:rFonts w:ascii="Arial" w:hAnsi="Arial"/>
          <w:b w:val="0"/>
          <w:color w:val="FFFFFF" w:themeColor="background1"/>
          <w:sz w:val="6"/>
          <w:shd w:val="clear" w:color="auto" w:fill="auto"/>
        </w:rPr>
      </w:pPr>
      <w:r w:rsidRPr="00BB1456">
        <w:rPr>
          <w:rStyle w:val="DevConfigGray"/>
          <w:rFonts w:ascii="Arial" w:hAnsi="Arial"/>
          <w:b w:val="0"/>
          <w:color w:val="FFFFFF" w:themeColor="background1"/>
          <w:sz w:val="6"/>
          <w:shd w:val="clear" w:color="auto" w:fill="auto"/>
        </w:rPr>
        <w:t>End of Document</w:t>
      </w:r>
    </w:p>
    <w:sectPr w:rsidR="00C162C0" w:rsidRPr="00BB1456" w:rsidSect="00EB2C70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35498" w14:textId="77777777" w:rsidR="009E2E7B" w:rsidRDefault="009E2E7B" w:rsidP="00710659">
      <w:pPr>
        <w:spacing w:after="0" w:line="240" w:lineRule="auto"/>
      </w:pPr>
      <w:r>
        <w:separator/>
      </w:r>
    </w:p>
    <w:p w14:paraId="5EA14A85" w14:textId="77777777" w:rsidR="009E2E7B" w:rsidRDefault="009E2E7B"/>
  </w:endnote>
  <w:endnote w:type="continuationSeparator" w:id="0">
    <w:p w14:paraId="6D7169DA" w14:textId="77777777" w:rsidR="009E2E7B" w:rsidRDefault="009E2E7B" w:rsidP="00710659">
      <w:pPr>
        <w:spacing w:after="0" w:line="240" w:lineRule="auto"/>
      </w:pPr>
      <w:r>
        <w:continuationSeparator/>
      </w:r>
    </w:p>
    <w:p w14:paraId="32F6BC51" w14:textId="77777777" w:rsidR="009E2E7B" w:rsidRDefault="009E2E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8AB0F" w14:textId="7391B2BF" w:rsidR="00926CB2" w:rsidRPr="00882B63" w:rsidRDefault="008E00D5" w:rsidP="00EB2C70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AE2788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05203C">
      <w:rPr>
        <w:noProof/>
      </w:rPr>
      <w:t>2022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5936F7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5936F7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="00882B63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287D0" w14:textId="07FFE07A" w:rsidR="00882B63" w:rsidRPr="00882B63" w:rsidRDefault="00882B63" w:rsidP="00EB2C70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AE2788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05203C">
      <w:rPr>
        <w:noProof/>
      </w:rPr>
      <w:t>2022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5936F7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5936F7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="00C2063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38890" w14:textId="77777777" w:rsidR="009E2E7B" w:rsidRDefault="009E2E7B" w:rsidP="00710659">
      <w:pPr>
        <w:spacing w:after="0" w:line="240" w:lineRule="auto"/>
      </w:pPr>
      <w:r>
        <w:separator/>
      </w:r>
    </w:p>
    <w:p w14:paraId="104AE9C9" w14:textId="77777777" w:rsidR="009E2E7B" w:rsidRDefault="009E2E7B"/>
  </w:footnote>
  <w:footnote w:type="continuationSeparator" w:id="0">
    <w:p w14:paraId="46DADBD9" w14:textId="77777777" w:rsidR="009E2E7B" w:rsidRDefault="009E2E7B" w:rsidP="00710659">
      <w:pPr>
        <w:spacing w:after="0" w:line="240" w:lineRule="auto"/>
      </w:pPr>
      <w:r>
        <w:continuationSeparator/>
      </w:r>
    </w:p>
    <w:p w14:paraId="5530F77C" w14:textId="77777777" w:rsidR="009E2E7B" w:rsidRDefault="009E2E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Title"/>
      <w:tag w:val=""/>
      <w:id w:val="-1711953976"/>
      <w:placeholder>
        <w:docPart w:val="BBDB0C84D3434BC1A7C57CDABA9C8977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6207878E" w14:textId="77777777" w:rsidR="00926CB2" w:rsidRDefault="00AE2788" w:rsidP="008402F2">
        <w:pPr>
          <w:pStyle w:val="PageHead"/>
        </w:pPr>
        <w:r>
          <w:t>Lab – Explore the Windows Desktop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3279C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BE2C3BB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3E173900"/>
    <w:multiLevelType w:val="multilevel"/>
    <w:tmpl w:val="7398136E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askHead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803153959">
    <w:abstractNumId w:val="8"/>
  </w:num>
  <w:num w:numId="2" w16cid:durableId="193201744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 w16cid:durableId="926501057">
    <w:abstractNumId w:val="3"/>
  </w:num>
  <w:num w:numId="4" w16cid:durableId="784498249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 w16cid:durableId="1359504747">
    <w:abstractNumId w:val="4"/>
  </w:num>
  <w:num w:numId="6" w16cid:durableId="1033071987">
    <w:abstractNumId w:val="0"/>
  </w:num>
  <w:num w:numId="7" w16cid:durableId="1281955636">
    <w:abstractNumId w:val="1"/>
  </w:num>
  <w:num w:numId="8" w16cid:durableId="242105908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 w16cid:durableId="1765103872">
    <w:abstractNumId w:val="4"/>
  </w:num>
  <w:num w:numId="10" w16cid:durableId="1734082925">
    <w:abstractNumId w:val="7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askHead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 w16cid:durableId="1375690558">
    <w:abstractNumId w:val="7"/>
  </w:num>
  <w:num w:numId="12" w16cid:durableId="387456510">
    <w:abstractNumId w:val="8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13" w16cid:durableId="1405908185">
    <w:abstractNumId w:val="2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4" w16cid:durableId="3361373">
    <w:abstractNumId w:val="2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5" w16cid:durableId="1072773011">
    <w:abstractNumId w:val="2"/>
  </w:num>
  <w:num w:numId="16" w16cid:durableId="1067455464">
    <w:abstractNumId w:val="9"/>
  </w:num>
  <w:num w:numId="17" w16cid:durableId="134220155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786105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788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098"/>
    <w:rsid w:val="00021B9A"/>
    <w:rsid w:val="000242D6"/>
    <w:rsid w:val="00024A56"/>
    <w:rsid w:val="00024EE5"/>
    <w:rsid w:val="00041AF6"/>
    <w:rsid w:val="00044E62"/>
    <w:rsid w:val="00050BA4"/>
    <w:rsid w:val="00051738"/>
    <w:rsid w:val="0005203C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87039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26DC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4A64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2E99"/>
    <w:rsid w:val="001F643A"/>
    <w:rsid w:val="001F7DD8"/>
    <w:rsid w:val="00201928"/>
    <w:rsid w:val="00203E26"/>
    <w:rsid w:val="0020449C"/>
    <w:rsid w:val="00207F42"/>
    <w:rsid w:val="002113B8"/>
    <w:rsid w:val="00214387"/>
    <w:rsid w:val="00215665"/>
    <w:rsid w:val="002163BB"/>
    <w:rsid w:val="0021792C"/>
    <w:rsid w:val="002240AB"/>
    <w:rsid w:val="00225E37"/>
    <w:rsid w:val="00231DCA"/>
    <w:rsid w:val="0023529F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2859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A6C89"/>
    <w:rsid w:val="003B21AE"/>
    <w:rsid w:val="003B256A"/>
    <w:rsid w:val="003B46FC"/>
    <w:rsid w:val="003B5767"/>
    <w:rsid w:val="003B7605"/>
    <w:rsid w:val="003B7F7E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14E1"/>
    <w:rsid w:val="00443ACE"/>
    <w:rsid w:val="00444217"/>
    <w:rsid w:val="00447201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936C2"/>
    <w:rsid w:val="0049379C"/>
    <w:rsid w:val="004A1CA0"/>
    <w:rsid w:val="004A22E9"/>
    <w:rsid w:val="004A4ACD"/>
    <w:rsid w:val="004A506C"/>
    <w:rsid w:val="004A5BC5"/>
    <w:rsid w:val="004B023D"/>
    <w:rsid w:val="004B2611"/>
    <w:rsid w:val="004C0909"/>
    <w:rsid w:val="004C3F97"/>
    <w:rsid w:val="004D01F2"/>
    <w:rsid w:val="004D2CED"/>
    <w:rsid w:val="004D3339"/>
    <w:rsid w:val="004D353F"/>
    <w:rsid w:val="004D36D7"/>
    <w:rsid w:val="004D370A"/>
    <w:rsid w:val="004D682B"/>
    <w:rsid w:val="004E6152"/>
    <w:rsid w:val="004F344A"/>
    <w:rsid w:val="004F4D23"/>
    <w:rsid w:val="00504ED4"/>
    <w:rsid w:val="00510639"/>
    <w:rsid w:val="00511791"/>
    <w:rsid w:val="005139BE"/>
    <w:rsid w:val="00516142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36F7"/>
    <w:rsid w:val="00596998"/>
    <w:rsid w:val="0059790F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45A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B621B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4A47"/>
    <w:rsid w:val="006D7590"/>
    <w:rsid w:val="006E372B"/>
    <w:rsid w:val="006E5FE9"/>
    <w:rsid w:val="006E6581"/>
    <w:rsid w:val="006E71DF"/>
    <w:rsid w:val="006F02FD"/>
    <w:rsid w:val="006F1616"/>
    <w:rsid w:val="006F1CC4"/>
    <w:rsid w:val="006F28D2"/>
    <w:rsid w:val="006F2A86"/>
    <w:rsid w:val="006F3163"/>
    <w:rsid w:val="00702B8D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1035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171E"/>
    <w:rsid w:val="0078405B"/>
    <w:rsid w:val="00786F58"/>
    <w:rsid w:val="00787CC1"/>
    <w:rsid w:val="00792F4E"/>
    <w:rsid w:val="0079398D"/>
    <w:rsid w:val="00796C25"/>
    <w:rsid w:val="007A287C"/>
    <w:rsid w:val="007A2D36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D609A"/>
    <w:rsid w:val="007E3264"/>
    <w:rsid w:val="007E3FEA"/>
    <w:rsid w:val="007E6402"/>
    <w:rsid w:val="007F0A0B"/>
    <w:rsid w:val="007F3A60"/>
    <w:rsid w:val="007F3D0B"/>
    <w:rsid w:val="007F7C94"/>
    <w:rsid w:val="00802FFA"/>
    <w:rsid w:val="008034C5"/>
    <w:rsid w:val="00810E4B"/>
    <w:rsid w:val="00814BAA"/>
    <w:rsid w:val="00816F0C"/>
    <w:rsid w:val="0082211C"/>
    <w:rsid w:val="00824295"/>
    <w:rsid w:val="00827A65"/>
    <w:rsid w:val="00830473"/>
    <w:rsid w:val="00831243"/>
    <w:rsid w:val="008313F3"/>
    <w:rsid w:val="008402F2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759D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70F77"/>
    <w:rsid w:val="0098155C"/>
    <w:rsid w:val="00983B77"/>
    <w:rsid w:val="0098573C"/>
    <w:rsid w:val="00985E8C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4CA6"/>
    <w:rsid w:val="009D503E"/>
    <w:rsid w:val="009E2309"/>
    <w:rsid w:val="009E2E7B"/>
    <w:rsid w:val="009E42B9"/>
    <w:rsid w:val="009E4E17"/>
    <w:rsid w:val="009E54B9"/>
    <w:rsid w:val="009F4C2E"/>
    <w:rsid w:val="00A014A3"/>
    <w:rsid w:val="00A027CC"/>
    <w:rsid w:val="00A0412D"/>
    <w:rsid w:val="00A07FFE"/>
    <w:rsid w:val="00A15DF0"/>
    <w:rsid w:val="00A20669"/>
    <w:rsid w:val="00A21211"/>
    <w:rsid w:val="00A30F8A"/>
    <w:rsid w:val="00A34E7F"/>
    <w:rsid w:val="00A46F0A"/>
    <w:rsid w:val="00A46F25"/>
    <w:rsid w:val="00A47CC2"/>
    <w:rsid w:val="00A502BA"/>
    <w:rsid w:val="00A60146"/>
    <w:rsid w:val="00A601A9"/>
    <w:rsid w:val="00A622C4"/>
    <w:rsid w:val="00A6283D"/>
    <w:rsid w:val="00A676FF"/>
    <w:rsid w:val="00A73EBA"/>
    <w:rsid w:val="00A748C4"/>
    <w:rsid w:val="00A754B4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2788"/>
    <w:rsid w:val="00AE56C0"/>
    <w:rsid w:val="00AF6663"/>
    <w:rsid w:val="00AF7ACC"/>
    <w:rsid w:val="00B00914"/>
    <w:rsid w:val="00B02A8E"/>
    <w:rsid w:val="00B052EE"/>
    <w:rsid w:val="00B1081F"/>
    <w:rsid w:val="00B2496B"/>
    <w:rsid w:val="00B26FA8"/>
    <w:rsid w:val="00B27499"/>
    <w:rsid w:val="00B3010D"/>
    <w:rsid w:val="00B35151"/>
    <w:rsid w:val="00B433F2"/>
    <w:rsid w:val="00B458E8"/>
    <w:rsid w:val="00B5133D"/>
    <w:rsid w:val="00B5397B"/>
    <w:rsid w:val="00B53EE9"/>
    <w:rsid w:val="00B6183E"/>
    <w:rsid w:val="00B62809"/>
    <w:rsid w:val="00B74716"/>
    <w:rsid w:val="00B74E28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456"/>
    <w:rsid w:val="00BB1E0D"/>
    <w:rsid w:val="00BB26C8"/>
    <w:rsid w:val="00BB4D9B"/>
    <w:rsid w:val="00BB73FF"/>
    <w:rsid w:val="00BB7688"/>
    <w:rsid w:val="00BC7423"/>
    <w:rsid w:val="00BC7CAC"/>
    <w:rsid w:val="00BD2160"/>
    <w:rsid w:val="00BD6D76"/>
    <w:rsid w:val="00BE56B3"/>
    <w:rsid w:val="00BE676D"/>
    <w:rsid w:val="00BF04E8"/>
    <w:rsid w:val="00BF16BF"/>
    <w:rsid w:val="00BF4D1F"/>
    <w:rsid w:val="00BF76BE"/>
    <w:rsid w:val="00C023A4"/>
    <w:rsid w:val="00C02A73"/>
    <w:rsid w:val="00C063D2"/>
    <w:rsid w:val="00C07634"/>
    <w:rsid w:val="00C07FD9"/>
    <w:rsid w:val="00C10955"/>
    <w:rsid w:val="00C11C4D"/>
    <w:rsid w:val="00C162C0"/>
    <w:rsid w:val="00C1712C"/>
    <w:rsid w:val="00C20634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448F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718B"/>
    <w:rsid w:val="00C872E4"/>
    <w:rsid w:val="00C878D9"/>
    <w:rsid w:val="00C90311"/>
    <w:rsid w:val="00C91C26"/>
    <w:rsid w:val="00CA2BB2"/>
    <w:rsid w:val="00CA73D5"/>
    <w:rsid w:val="00CB5068"/>
    <w:rsid w:val="00CB7D2B"/>
    <w:rsid w:val="00CC1C87"/>
    <w:rsid w:val="00CC3000"/>
    <w:rsid w:val="00CC4086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03B20"/>
    <w:rsid w:val="00D139C8"/>
    <w:rsid w:val="00D17F81"/>
    <w:rsid w:val="00D2758C"/>
    <w:rsid w:val="00D275CA"/>
    <w:rsid w:val="00D2789B"/>
    <w:rsid w:val="00D345AB"/>
    <w:rsid w:val="00D40C33"/>
    <w:rsid w:val="00D41566"/>
    <w:rsid w:val="00D458EC"/>
    <w:rsid w:val="00D501B0"/>
    <w:rsid w:val="00D52582"/>
    <w:rsid w:val="00D53DF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0CA0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29B1"/>
    <w:rsid w:val="00DC35E7"/>
    <w:rsid w:val="00DC6050"/>
    <w:rsid w:val="00DC6445"/>
    <w:rsid w:val="00DD35E1"/>
    <w:rsid w:val="00DD43EA"/>
    <w:rsid w:val="00DE6F44"/>
    <w:rsid w:val="00DF1B58"/>
    <w:rsid w:val="00DF3554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2C70"/>
    <w:rsid w:val="00EB3082"/>
    <w:rsid w:val="00EB6C33"/>
    <w:rsid w:val="00EC6F62"/>
    <w:rsid w:val="00ED2EA2"/>
    <w:rsid w:val="00ED3405"/>
    <w:rsid w:val="00ED6019"/>
    <w:rsid w:val="00ED7830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3B8"/>
    <w:rsid w:val="00F25ABB"/>
    <w:rsid w:val="00F26F62"/>
    <w:rsid w:val="00F27963"/>
    <w:rsid w:val="00F30103"/>
    <w:rsid w:val="00F30446"/>
    <w:rsid w:val="00F4055D"/>
    <w:rsid w:val="00F4135D"/>
    <w:rsid w:val="00F41F1B"/>
    <w:rsid w:val="00F46BD9"/>
    <w:rsid w:val="00F60BE0"/>
    <w:rsid w:val="00F6280E"/>
    <w:rsid w:val="00F7050A"/>
    <w:rsid w:val="00F75533"/>
    <w:rsid w:val="00F76FDE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C4284"/>
    <w:rsid w:val="00FC598A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BC6558"/>
  <w15:docId w15:val="{484C2BDC-9E46-44E8-8E19-C8CC31E64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6D4A4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6D4A47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6D4A47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6D4A47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6D4A47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6D4A47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6D4A47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6D4A47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D4A47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6D4A47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D4A47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6D4A47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6D4A47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6D4A47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6D4A47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6D4A47"/>
    <w:pPr>
      <w:ind w:left="720"/>
    </w:pPr>
  </w:style>
  <w:style w:type="paragraph" w:styleId="Header">
    <w:name w:val="header"/>
    <w:basedOn w:val="Normal"/>
    <w:link w:val="HeaderChar"/>
    <w:unhideWhenUsed/>
    <w:rsid w:val="006D4A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D4A47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B2C70"/>
    <w:pPr>
      <w:tabs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B2C70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A4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D4A47"/>
    <w:rPr>
      <w:rFonts w:ascii="Tahoma" w:hAnsi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6D4A4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6D4A47"/>
  </w:style>
  <w:style w:type="table" w:styleId="TableGrid">
    <w:name w:val="Table Grid"/>
    <w:basedOn w:val="TableNormal"/>
    <w:uiPriority w:val="59"/>
    <w:rsid w:val="006D4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6D4A47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6D4A47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6D4A47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6D4A47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6D4A47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6D4A47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6D4A47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6D4A47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6D4A47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6D4A47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6D4A47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6D4A4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6D4A4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6D4A47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6D4A47"/>
    <w:rPr>
      <w:rFonts w:ascii="Arial" w:hAnsi="Arial"/>
      <w:b/>
      <w:color w:val="EE0000"/>
      <w:sz w:val="32"/>
    </w:rPr>
  </w:style>
  <w:style w:type="character" w:customStyle="1" w:styleId="AnswerGray">
    <w:name w:val="Answer Gray"/>
    <w:basedOn w:val="DefaultParagraphFont"/>
    <w:uiPriority w:val="1"/>
    <w:qFormat/>
    <w:rsid w:val="006D4A47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6D4A47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6D4A47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6D4A47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</w:tcPr>
    </w:tblStylePr>
  </w:style>
  <w:style w:type="character" w:customStyle="1" w:styleId="DevConfigGray">
    <w:name w:val="DevConfig Gray"/>
    <w:uiPriority w:val="1"/>
    <w:qFormat/>
    <w:rsid w:val="006D4A47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6D4A47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6D4A47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6D4A47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6D4A47"/>
    <w:rPr>
      <w:color w:val="EE0000"/>
    </w:rPr>
  </w:style>
  <w:style w:type="paragraph" w:customStyle="1" w:styleId="BodyTextL25Bold">
    <w:name w:val="Body Text L25 Bold"/>
    <w:basedOn w:val="BodyTextL25"/>
    <w:qFormat/>
    <w:rsid w:val="006D4A47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D4A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6D4A47"/>
    <w:rPr>
      <w:rFonts w:ascii="Courier New" w:eastAsia="Times New Roman" w:hAnsi="Courier New"/>
    </w:rPr>
  </w:style>
  <w:style w:type="character" w:styleId="CommentReference">
    <w:name w:val="annotation reference"/>
    <w:semiHidden/>
    <w:unhideWhenUsed/>
    <w:rsid w:val="006D4A4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D4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D4A4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4A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D4A47"/>
    <w:rPr>
      <w:b/>
      <w:bCs/>
    </w:rPr>
  </w:style>
  <w:style w:type="paragraph" w:customStyle="1" w:styleId="ReflectionQ">
    <w:name w:val="Reflection Q"/>
    <w:basedOn w:val="BodyTextL25"/>
    <w:qFormat/>
    <w:rsid w:val="006D4A47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6D4A47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6D4A47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6D4A47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6D4A47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6D4A47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6D4A47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6D4A47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6D4A47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6D4A47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6D4A47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6D4A47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D4A47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6D4A47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6D4A47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6D4A47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6D4A47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6D4A47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6D4A47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6D4A47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6D4A47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6D4A47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6D4A47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6D4A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6D4A47"/>
    <w:rPr>
      <w:rFonts w:ascii="Courier New" w:eastAsia="Times New Roman" w:hAnsi="Courier New" w:cs="Courier New"/>
    </w:rPr>
  </w:style>
  <w:style w:type="paragraph" w:styleId="TableofAuthorities">
    <w:name w:val="table of authorities"/>
    <w:basedOn w:val="Normal"/>
    <w:next w:val="Normal"/>
    <w:semiHidden/>
    <w:rsid w:val="006D4A47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6D4A47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6D4A47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6D4A47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6D4A47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6D4A47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6D4A47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6D4A47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6D4A47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6D4A47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6D4A47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6D4A47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D4A47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D4A47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6D4A47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6D4A47"/>
    <w:rPr>
      <w:b/>
    </w:rPr>
  </w:style>
  <w:style w:type="character" w:customStyle="1" w:styleId="CMDChar">
    <w:name w:val="CMD Char"/>
    <w:basedOn w:val="DefaultParagraphFont"/>
    <w:link w:val="CMD"/>
    <w:rsid w:val="006D4A47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6D4A47"/>
    <w:rPr>
      <w:rFonts w:eastAsia="Times New Roman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6D4A47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6D4A47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6D4A47"/>
    <w:rPr>
      <w:color w:val="808080"/>
    </w:rPr>
  </w:style>
  <w:style w:type="paragraph" w:customStyle="1" w:styleId="TaskHead">
    <w:name w:val="Task Head"/>
    <w:basedOn w:val="Normal"/>
    <w:next w:val="BodyTextL25"/>
    <w:rsid w:val="00021098"/>
    <w:pPr>
      <w:keepNext/>
      <w:numPr>
        <w:ilvl w:val="1"/>
        <w:numId w:val="10"/>
      </w:numPr>
      <w:spacing w:before="240"/>
      <w:outlineLvl w:val="0"/>
    </w:pPr>
    <w:rPr>
      <w:b/>
      <w:sz w:val="24"/>
    </w:rPr>
  </w:style>
  <w:style w:type="paragraph" w:styleId="Revision">
    <w:name w:val="Revision"/>
    <w:hidden/>
    <w:uiPriority w:val="99"/>
    <w:semiHidden/>
    <w:rsid w:val="00D03B20"/>
    <w:rPr>
      <w:sz w:val="22"/>
      <w:szCs w:val="22"/>
    </w:rPr>
  </w:style>
  <w:style w:type="character" w:customStyle="1" w:styleId="Heading1Gray">
    <w:name w:val="Heading 1 Gray"/>
    <w:basedOn w:val="Heading1Char"/>
    <w:uiPriority w:val="1"/>
    <w:qFormat/>
    <w:rsid w:val="006D4A47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CMDRed">
    <w:name w:val="CMD Red"/>
    <w:basedOn w:val="CMD"/>
    <w:link w:val="CMDRedChar"/>
    <w:qFormat/>
    <w:rsid w:val="006D4A47"/>
    <w:rPr>
      <w:color w:val="EE0000"/>
    </w:rPr>
  </w:style>
  <w:style w:type="character" w:customStyle="1" w:styleId="CMDRedChar">
    <w:name w:val="CMD Red Char"/>
    <w:basedOn w:val="CMDChar"/>
    <w:link w:val="CMDRed"/>
    <w:rsid w:val="006D4A4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6D4A4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6D4A47"/>
    <w:rPr>
      <w:szCs w:val="22"/>
    </w:rPr>
  </w:style>
  <w:style w:type="character" w:customStyle="1" w:styleId="CMDOutputChar">
    <w:name w:val="CMD Output Char"/>
    <w:basedOn w:val="BodyTextL25Char"/>
    <w:link w:val="CMDOutput"/>
    <w:rsid w:val="006D4A4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6D4A47"/>
    <w:rPr>
      <w:rFonts w:ascii="Courier New" w:hAnsi="Courier New"/>
      <w:color w:val="EE0000"/>
      <w:sz w:val="18"/>
      <w:szCs w:val="22"/>
    </w:rPr>
  </w:style>
  <w:style w:type="paragraph" w:customStyle="1" w:styleId="Drawing">
    <w:name w:val="Drawing"/>
    <w:basedOn w:val="AnswerLineL25"/>
    <w:qFormat/>
    <w:rsid w:val="006D4A47"/>
  </w:style>
  <w:style w:type="paragraph" w:customStyle="1" w:styleId="TableAnswer">
    <w:name w:val="Table Answer"/>
    <w:basedOn w:val="TableText"/>
    <w:qFormat/>
    <w:rsid w:val="006D4A47"/>
  </w:style>
  <w:style w:type="character" w:customStyle="1" w:styleId="Heading2GrayDnT">
    <w:name w:val="Heading 2 Gray DnT"/>
    <w:basedOn w:val="Heading2Char"/>
    <w:uiPriority w:val="1"/>
    <w:qFormat/>
    <w:rsid w:val="006D4A47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6D4A47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6D4A47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6D4A47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6D4A47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6D4A47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6D4A47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6D4A47"/>
    <w:rPr>
      <w:rFonts w:ascii="Courier New" w:hAnsi="Courier New"/>
      <w:szCs w:val="22"/>
    </w:rPr>
  </w:style>
  <w:style w:type="character" w:customStyle="1" w:styleId="DnTbold">
    <w:name w:val="DnT bold"/>
    <w:basedOn w:val="DefaultParagraphFont"/>
    <w:uiPriority w:val="1"/>
    <w:qFormat/>
    <w:rsid w:val="006D4A47"/>
    <w:rPr>
      <w:rFonts w:ascii="Arial" w:hAnsi="Arial"/>
      <w:b/>
      <w:sz w:val="20"/>
    </w:rPr>
  </w:style>
  <w:style w:type="character" w:customStyle="1" w:styleId="DnTnobold">
    <w:name w:val="DnT no bold"/>
    <w:basedOn w:val="DefaultParagraphFont"/>
    <w:uiPriority w:val="1"/>
    <w:rsid w:val="006D4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AppData\Roaming\Microsoft\Templates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BDB0C84D3434BC1A7C57CDABA9C89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B4839D-02AF-44F2-B0D3-1D8E89FE751D}"/>
      </w:docPartPr>
      <w:docPartBody>
        <w:p w:rsidR="00FF2F0B" w:rsidRDefault="009D027E">
          <w:pPr>
            <w:pStyle w:val="BBDB0C84D3434BC1A7C57CDABA9C8977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27E"/>
    <w:rsid w:val="00342D69"/>
    <w:rsid w:val="009D027E"/>
    <w:rsid w:val="00A219DF"/>
    <w:rsid w:val="00D24C33"/>
    <w:rsid w:val="00EB4FDE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BDB0C84D3434BC1A7C57CDABA9C8977">
    <w:name w:val="BBDB0C84D3434BC1A7C57CDABA9C89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43E6F7-2356-43D3-B1FC-F49F27F17A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60B4E4-8880-48DA-8CC4-494828C37F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BD5446-25BB-4659-AE07-E118600EA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0553ce-449d-4340-bb0a-414d416a9b51"/>
    <ds:schemaRef ds:uri="20a0b39e-fcd0-423b-9f17-9d26d967be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214</TotalTime>
  <Pages>2</Pages>
  <Words>605</Words>
  <Characters>3450</Characters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– Explore the Windows Desktop</vt:lpstr>
    </vt:vector>
  </TitlesOfParts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– Explore the Windows Desktop</dc:title>
  <dc:description>2015</dc:description>
  <cp:lastPrinted>2022-09-24T00:50:00Z</cp:lastPrinted>
  <dcterms:created xsi:type="dcterms:W3CDTF">2019-07-16T13:51:00Z</dcterms:created>
  <dcterms:modified xsi:type="dcterms:W3CDTF">2022-09-24T00:50:00Z</dcterms:modified>
</cp:coreProperties>
</file>